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C015E" w14:textId="78697FC7" w:rsidR="00123985" w:rsidRDefault="4F58FB16" w:rsidP="4F58FB16">
      <w:pPr>
        <w:pStyle w:val="NoSpacing"/>
        <w:jc w:val="center"/>
        <w:rPr>
          <w:b/>
          <w:bCs/>
          <w:i/>
          <w:iCs/>
          <w:sz w:val="40"/>
          <w:szCs w:val="40"/>
          <w:lang w:val="en"/>
        </w:rPr>
      </w:pPr>
      <w:r w:rsidRPr="4F58FB16">
        <w:rPr>
          <w:b/>
          <w:bCs/>
          <w:i/>
          <w:iCs/>
          <w:sz w:val="40"/>
          <w:szCs w:val="40"/>
          <w:lang w:val="en"/>
        </w:rPr>
        <w:t xml:space="preserve"> Baggs Studio of Ballet</w:t>
      </w:r>
    </w:p>
    <w:p w14:paraId="70A53B3A" w14:textId="5F317F17" w:rsidR="00123985" w:rsidRDefault="00123985" w:rsidP="00123985">
      <w:pPr>
        <w:pStyle w:val="NoSpacing"/>
        <w:jc w:val="center"/>
        <w:rPr>
          <w:b/>
          <w:bCs/>
          <w:i/>
          <w:iCs/>
          <w:sz w:val="28"/>
          <w:szCs w:val="28"/>
          <w:lang w:val="en"/>
        </w:rPr>
      </w:pPr>
      <w:r w:rsidRPr="00123985">
        <w:rPr>
          <w:b/>
          <w:bCs/>
          <w:i/>
          <w:iCs/>
          <w:sz w:val="28"/>
          <w:szCs w:val="28"/>
          <w:lang w:val="en"/>
        </w:rPr>
        <w:t>4302 Plymouth Street</w:t>
      </w:r>
      <w:r>
        <w:rPr>
          <w:b/>
          <w:bCs/>
          <w:i/>
          <w:iCs/>
          <w:sz w:val="28"/>
          <w:szCs w:val="28"/>
          <w:lang w:val="en"/>
        </w:rPr>
        <w:t xml:space="preserve"> </w:t>
      </w:r>
      <w:r>
        <w:rPr>
          <w:rFonts w:cstheme="minorHAnsi"/>
          <w:b/>
          <w:bCs/>
          <w:i/>
          <w:iCs/>
          <w:sz w:val="28"/>
          <w:szCs w:val="28"/>
          <w:lang w:val="en"/>
        </w:rPr>
        <w:t>•</w:t>
      </w:r>
      <w:r>
        <w:rPr>
          <w:b/>
          <w:bCs/>
          <w:i/>
          <w:iCs/>
          <w:sz w:val="28"/>
          <w:szCs w:val="28"/>
          <w:lang w:val="en"/>
        </w:rPr>
        <w:t xml:space="preserve"> Jacksonville, FL  32205</w:t>
      </w:r>
    </w:p>
    <w:p w14:paraId="713256BC" w14:textId="7257B4CF" w:rsidR="00123985" w:rsidRDefault="00123985" w:rsidP="00123985">
      <w:pPr>
        <w:pStyle w:val="NoSpacing"/>
        <w:jc w:val="center"/>
        <w:rPr>
          <w:b/>
          <w:bCs/>
          <w:i/>
          <w:iCs/>
          <w:sz w:val="28"/>
          <w:szCs w:val="28"/>
          <w:lang w:val="en"/>
        </w:rPr>
      </w:pPr>
      <w:r>
        <w:rPr>
          <w:b/>
          <w:bCs/>
          <w:i/>
          <w:iCs/>
          <w:sz w:val="28"/>
          <w:szCs w:val="28"/>
          <w:lang w:val="en"/>
        </w:rPr>
        <w:t>(904) 386-7845</w:t>
      </w:r>
    </w:p>
    <w:p w14:paraId="29C07072" w14:textId="77777777" w:rsidR="00123985" w:rsidRPr="00123985" w:rsidRDefault="00123985" w:rsidP="00123985">
      <w:pPr>
        <w:pStyle w:val="NoSpacing"/>
        <w:jc w:val="center"/>
        <w:rPr>
          <w:b/>
          <w:bCs/>
          <w:i/>
          <w:iCs/>
          <w:sz w:val="28"/>
          <w:szCs w:val="28"/>
          <w:lang w:val="en"/>
        </w:rPr>
      </w:pPr>
    </w:p>
    <w:p w14:paraId="359B5E1C" w14:textId="30C86699" w:rsidR="00444375" w:rsidRDefault="4F58FB16" w:rsidP="4F58FB16">
      <w:pPr>
        <w:widowControl w:val="0"/>
        <w:autoSpaceDE w:val="0"/>
        <w:autoSpaceDN w:val="0"/>
        <w:adjustRightInd w:val="0"/>
        <w:spacing w:after="200" w:line="276" w:lineRule="auto"/>
        <w:rPr>
          <w:rFonts w:ascii="Calibri" w:hAnsi="Calibri" w:cs="Calibri"/>
          <w:sz w:val="22"/>
          <w:szCs w:val="22"/>
          <w:lang w:val="en"/>
        </w:rPr>
      </w:pPr>
      <w:r w:rsidRPr="4F58FB16">
        <w:rPr>
          <w:rFonts w:ascii="Calibri" w:hAnsi="Calibri" w:cs="Calibri"/>
          <w:sz w:val="22"/>
          <w:szCs w:val="22"/>
          <w:lang w:val="en"/>
        </w:rPr>
        <w:t>August 15, 2022</w:t>
      </w:r>
    </w:p>
    <w:p w14:paraId="24762520" w14:textId="77777777" w:rsidR="00444375" w:rsidRDefault="4F58FB16" w:rsidP="4F58FB16">
      <w:pPr>
        <w:widowControl w:val="0"/>
        <w:autoSpaceDE w:val="0"/>
        <w:autoSpaceDN w:val="0"/>
        <w:adjustRightInd w:val="0"/>
        <w:spacing w:after="200" w:line="276" w:lineRule="auto"/>
        <w:rPr>
          <w:rFonts w:ascii="Calibri" w:hAnsi="Calibri" w:cs="Calibri"/>
          <w:sz w:val="22"/>
          <w:szCs w:val="22"/>
          <w:lang w:val="en"/>
        </w:rPr>
      </w:pPr>
      <w:r w:rsidRPr="4F58FB16">
        <w:rPr>
          <w:rFonts w:ascii="Calibri" w:hAnsi="Calibri" w:cs="Calibri"/>
          <w:sz w:val="22"/>
          <w:szCs w:val="22"/>
          <w:lang w:val="en"/>
        </w:rPr>
        <w:t>Dear Students and Parents,</w:t>
      </w:r>
    </w:p>
    <w:p w14:paraId="637B0501" w14:textId="77777777" w:rsidR="00444375" w:rsidRDefault="4F58FB16" w:rsidP="4F58FB16">
      <w:pPr>
        <w:pStyle w:val="NoSpacing"/>
        <w:rPr>
          <w:lang w:val="en"/>
        </w:rPr>
      </w:pPr>
      <w:r w:rsidRPr="4F58FB16">
        <w:rPr>
          <w:lang w:val="en"/>
        </w:rPr>
        <w:t xml:space="preserve">We are pleased to announce the </w:t>
      </w:r>
      <w:r w:rsidRPr="4F58FB16">
        <w:rPr>
          <w:b/>
          <w:bCs/>
          <w:lang w:val="en"/>
        </w:rPr>
        <w:t>Fall Class Schedule for Baggs Studio of Ballet</w:t>
      </w:r>
      <w:r w:rsidRPr="4F58FB16">
        <w:rPr>
          <w:lang w:val="en"/>
        </w:rPr>
        <w:t xml:space="preserve">.  Our classes begin after Labor Day on </w:t>
      </w:r>
    </w:p>
    <w:p w14:paraId="017BE30A" w14:textId="476EDF6E" w:rsidR="00444375" w:rsidRDefault="4F58FB16" w:rsidP="4F58FB16">
      <w:pPr>
        <w:pStyle w:val="NoSpacing"/>
        <w:rPr>
          <w:lang w:val="en"/>
        </w:rPr>
      </w:pPr>
      <w:r w:rsidRPr="4F58FB16">
        <w:rPr>
          <w:b/>
          <w:bCs/>
          <w:i/>
          <w:iCs/>
          <w:lang w:val="en"/>
        </w:rPr>
        <w:t>Tuesday, September 6th</w:t>
      </w:r>
      <w:r w:rsidRPr="4F58FB16">
        <w:rPr>
          <w:lang w:val="en"/>
        </w:rPr>
        <w:t>.  The schedule is as follows:</w:t>
      </w:r>
    </w:p>
    <w:p w14:paraId="5AA8CC48" w14:textId="77777777" w:rsidR="00473160" w:rsidRDefault="00473160" w:rsidP="00444375">
      <w:pPr>
        <w:pStyle w:val="NoSpacing"/>
        <w:rPr>
          <w:sz w:val="20"/>
          <w:szCs w:val="20"/>
          <w:lang w:val="en"/>
        </w:rPr>
      </w:pPr>
    </w:p>
    <w:p w14:paraId="08C1AAC9" w14:textId="695D13CF" w:rsidR="00444375" w:rsidRPr="00975981" w:rsidRDefault="4F58FB16" w:rsidP="4F58FB16">
      <w:pPr>
        <w:pStyle w:val="NoSpacing"/>
        <w:ind w:firstLine="720"/>
        <w:rPr>
          <w:sz w:val="20"/>
          <w:szCs w:val="20"/>
          <w:lang w:val="en"/>
        </w:rPr>
      </w:pPr>
      <w:r w:rsidRPr="4F58FB16">
        <w:rPr>
          <w:sz w:val="20"/>
          <w:szCs w:val="20"/>
          <w:lang w:val="en"/>
        </w:rPr>
        <w:t>Monday and Thursday</w:t>
      </w:r>
      <w:r w:rsidR="00444375">
        <w:tab/>
      </w:r>
      <w:r w:rsidR="00444375">
        <w:tab/>
      </w:r>
      <w:r w:rsidRPr="4F58FB16">
        <w:rPr>
          <w:sz w:val="20"/>
          <w:szCs w:val="20"/>
          <w:lang w:val="en"/>
        </w:rPr>
        <w:t>Level 2</w:t>
      </w:r>
      <w:r w:rsidR="00444375">
        <w:tab/>
      </w:r>
      <w:r w:rsidR="00444375">
        <w:tab/>
      </w:r>
      <w:r w:rsidR="00444375">
        <w:tab/>
      </w:r>
      <w:r w:rsidRPr="4F58FB16">
        <w:rPr>
          <w:sz w:val="20"/>
          <w:szCs w:val="20"/>
          <w:lang w:val="en"/>
        </w:rPr>
        <w:t>4:30 – 5:30</w:t>
      </w:r>
      <w:r w:rsidR="00444375">
        <w:tab/>
      </w:r>
      <w:r w:rsidRPr="4F58FB16">
        <w:rPr>
          <w:sz w:val="20"/>
          <w:szCs w:val="20"/>
          <w:lang w:val="en"/>
        </w:rPr>
        <w:t>Ages 5 &amp; up</w:t>
      </w:r>
      <w:r w:rsidR="00444375">
        <w:tab/>
      </w:r>
      <w:r w:rsidR="00444375">
        <w:tab/>
      </w:r>
      <w:r w:rsidRPr="4F58FB16">
        <w:rPr>
          <w:sz w:val="20"/>
          <w:szCs w:val="20"/>
          <w:lang w:val="en"/>
        </w:rPr>
        <w:t>$98.00</w:t>
      </w:r>
    </w:p>
    <w:p w14:paraId="08C1A4AF" w14:textId="41786002" w:rsidR="00444375" w:rsidRPr="00975981" w:rsidRDefault="4F58FB16" w:rsidP="4F58FB16">
      <w:pPr>
        <w:pStyle w:val="NoSpacing"/>
        <w:ind w:firstLine="720"/>
        <w:rPr>
          <w:sz w:val="20"/>
          <w:szCs w:val="20"/>
          <w:lang w:val="en"/>
        </w:rPr>
      </w:pPr>
      <w:r w:rsidRPr="4F58FB16">
        <w:rPr>
          <w:sz w:val="20"/>
          <w:szCs w:val="20"/>
          <w:lang w:val="en"/>
        </w:rPr>
        <w:t>Monday and Thursday</w:t>
      </w:r>
      <w:r w:rsidR="00444375">
        <w:tab/>
      </w:r>
      <w:r w:rsidR="00444375">
        <w:tab/>
      </w:r>
      <w:r w:rsidRPr="4F58FB16">
        <w:rPr>
          <w:sz w:val="20"/>
          <w:szCs w:val="20"/>
          <w:lang w:val="en"/>
        </w:rPr>
        <w:t>Level 3</w:t>
      </w:r>
      <w:r w:rsidR="00444375">
        <w:tab/>
      </w:r>
      <w:r w:rsidR="00444375">
        <w:tab/>
      </w:r>
      <w:r w:rsidR="00444375">
        <w:tab/>
      </w:r>
      <w:r w:rsidRPr="4F58FB16">
        <w:rPr>
          <w:sz w:val="20"/>
          <w:szCs w:val="20"/>
          <w:lang w:val="en"/>
        </w:rPr>
        <w:t>5:30 - 6:30</w:t>
      </w:r>
      <w:r w:rsidR="00444375">
        <w:tab/>
      </w:r>
      <w:r w:rsidRPr="4F58FB16">
        <w:rPr>
          <w:sz w:val="20"/>
          <w:szCs w:val="20"/>
          <w:lang w:val="en"/>
        </w:rPr>
        <w:t>2nd grade &amp; up</w:t>
      </w:r>
      <w:r w:rsidR="00444375">
        <w:tab/>
      </w:r>
      <w:r w:rsidR="00444375">
        <w:tab/>
      </w:r>
      <w:r w:rsidRPr="4F58FB16">
        <w:rPr>
          <w:sz w:val="20"/>
          <w:szCs w:val="20"/>
          <w:lang w:val="en"/>
        </w:rPr>
        <w:t>$98.00</w:t>
      </w:r>
    </w:p>
    <w:p w14:paraId="07D78D61" w14:textId="77777777" w:rsidR="00444375" w:rsidRPr="00975981" w:rsidRDefault="4F58FB16" w:rsidP="4F58FB16">
      <w:pPr>
        <w:pStyle w:val="NoSpacing"/>
        <w:ind w:left="720" w:right="-360"/>
        <w:rPr>
          <w:sz w:val="20"/>
          <w:szCs w:val="20"/>
          <w:lang w:val="en"/>
        </w:rPr>
      </w:pPr>
      <w:r w:rsidRPr="4F58FB16">
        <w:rPr>
          <w:sz w:val="20"/>
          <w:szCs w:val="20"/>
          <w:lang w:val="en"/>
        </w:rPr>
        <w:t>Monday and Thursday</w:t>
      </w:r>
      <w:r w:rsidR="00444375">
        <w:tab/>
      </w:r>
      <w:r w:rsidR="00444375">
        <w:tab/>
      </w:r>
      <w:r w:rsidRPr="4F58FB16">
        <w:rPr>
          <w:sz w:val="20"/>
          <w:szCs w:val="20"/>
          <w:lang w:val="en"/>
        </w:rPr>
        <w:t>Int/Adv</w:t>
      </w:r>
      <w:r w:rsidR="00444375">
        <w:tab/>
      </w:r>
      <w:r w:rsidR="00444375">
        <w:tab/>
      </w:r>
      <w:r w:rsidR="00444375">
        <w:tab/>
      </w:r>
      <w:r w:rsidRPr="4F58FB16">
        <w:rPr>
          <w:sz w:val="20"/>
          <w:szCs w:val="20"/>
          <w:lang w:val="en"/>
        </w:rPr>
        <w:t>6:30 - 8:00</w:t>
      </w:r>
      <w:r w:rsidR="00444375">
        <w:tab/>
      </w:r>
      <w:r w:rsidRPr="4F58FB16">
        <w:rPr>
          <w:sz w:val="20"/>
          <w:szCs w:val="20"/>
          <w:lang w:val="en"/>
        </w:rPr>
        <w:t>Middle &amp; High School</w:t>
      </w:r>
      <w:r w:rsidR="00444375">
        <w:tab/>
      </w:r>
      <w:r w:rsidRPr="4F58FB16">
        <w:rPr>
          <w:sz w:val="20"/>
          <w:szCs w:val="20"/>
          <w:lang w:val="en"/>
        </w:rPr>
        <w:t>$120.00</w:t>
      </w:r>
    </w:p>
    <w:p w14:paraId="73577C1E" w14:textId="30ED5063" w:rsidR="00444375" w:rsidRPr="00975981" w:rsidRDefault="4F58FB16" w:rsidP="4F58FB16">
      <w:pPr>
        <w:pStyle w:val="NoSpacing"/>
        <w:ind w:firstLine="720"/>
        <w:rPr>
          <w:sz w:val="20"/>
          <w:szCs w:val="20"/>
          <w:lang w:val="en"/>
        </w:rPr>
      </w:pPr>
      <w:r w:rsidRPr="4F58FB16">
        <w:rPr>
          <w:sz w:val="20"/>
          <w:szCs w:val="20"/>
          <w:lang w:val="en"/>
        </w:rPr>
        <w:t>Tuesday</w:t>
      </w:r>
      <w:r w:rsidR="00444375">
        <w:tab/>
      </w:r>
      <w:r w:rsidR="00444375">
        <w:tab/>
      </w:r>
      <w:r w:rsidR="00444375">
        <w:tab/>
      </w:r>
      <w:r w:rsidR="00444375">
        <w:tab/>
      </w:r>
      <w:r w:rsidRPr="4F58FB16">
        <w:rPr>
          <w:sz w:val="20"/>
          <w:szCs w:val="20"/>
          <w:lang w:val="en"/>
        </w:rPr>
        <w:t>Level 1</w:t>
      </w:r>
      <w:r w:rsidR="00444375">
        <w:tab/>
      </w:r>
      <w:r w:rsidR="00444375">
        <w:tab/>
      </w:r>
      <w:r w:rsidR="00444375">
        <w:tab/>
      </w:r>
      <w:r w:rsidRPr="4F58FB16">
        <w:rPr>
          <w:sz w:val="20"/>
          <w:szCs w:val="20"/>
          <w:lang w:val="en"/>
        </w:rPr>
        <w:t>4:00 - 4:50</w:t>
      </w:r>
      <w:r w:rsidR="00444375">
        <w:tab/>
      </w:r>
      <w:r w:rsidRPr="4F58FB16">
        <w:rPr>
          <w:sz w:val="20"/>
          <w:szCs w:val="20"/>
          <w:lang w:val="en"/>
        </w:rPr>
        <w:t>Ages 3, 4, 5</w:t>
      </w:r>
      <w:r w:rsidR="00444375">
        <w:tab/>
      </w:r>
      <w:r w:rsidR="00444375">
        <w:tab/>
      </w:r>
      <w:r w:rsidRPr="4F58FB16">
        <w:rPr>
          <w:sz w:val="20"/>
          <w:szCs w:val="20"/>
          <w:lang w:val="en"/>
        </w:rPr>
        <w:t>$65.00</w:t>
      </w:r>
    </w:p>
    <w:p w14:paraId="7E418417" w14:textId="77777777" w:rsidR="00444375" w:rsidRPr="00975981" w:rsidRDefault="4F58FB16" w:rsidP="4F58FB16">
      <w:pPr>
        <w:pStyle w:val="NoSpacing"/>
        <w:ind w:right="-360" w:firstLine="720"/>
        <w:rPr>
          <w:sz w:val="20"/>
          <w:szCs w:val="20"/>
          <w:lang w:val="en"/>
        </w:rPr>
      </w:pPr>
      <w:r w:rsidRPr="4F58FB16">
        <w:rPr>
          <w:sz w:val="20"/>
          <w:szCs w:val="20"/>
          <w:lang w:val="en"/>
        </w:rPr>
        <w:t>Tuesday and Wednesday</w:t>
      </w:r>
      <w:r w:rsidR="00444375">
        <w:tab/>
      </w:r>
      <w:r w:rsidR="00444375">
        <w:tab/>
      </w:r>
      <w:r w:rsidRPr="4F58FB16">
        <w:rPr>
          <w:sz w:val="20"/>
          <w:szCs w:val="20"/>
          <w:lang w:val="en"/>
        </w:rPr>
        <w:t>Level 4</w:t>
      </w:r>
      <w:r w:rsidR="00444375">
        <w:tab/>
      </w:r>
      <w:r w:rsidR="00444375">
        <w:tab/>
      </w:r>
      <w:r w:rsidR="00444375">
        <w:tab/>
      </w:r>
      <w:r w:rsidRPr="4F58FB16">
        <w:rPr>
          <w:sz w:val="20"/>
          <w:szCs w:val="20"/>
          <w:lang w:val="en"/>
        </w:rPr>
        <w:t>5:00 - 6:15</w:t>
      </w:r>
      <w:r w:rsidR="00444375">
        <w:tab/>
      </w:r>
      <w:r w:rsidRPr="4F58FB16">
        <w:rPr>
          <w:sz w:val="20"/>
          <w:szCs w:val="20"/>
          <w:lang w:val="en"/>
        </w:rPr>
        <w:t>5th grade and up</w:t>
      </w:r>
      <w:r w:rsidR="00444375">
        <w:tab/>
      </w:r>
      <w:r w:rsidR="00444375">
        <w:tab/>
      </w:r>
      <w:r w:rsidRPr="4F58FB16">
        <w:rPr>
          <w:sz w:val="20"/>
          <w:szCs w:val="20"/>
          <w:lang w:val="en"/>
        </w:rPr>
        <w:t>$110.00</w:t>
      </w:r>
    </w:p>
    <w:p w14:paraId="3275723F" w14:textId="77777777" w:rsidR="00444375" w:rsidRPr="00975981" w:rsidRDefault="4F58FB16" w:rsidP="4F58FB16">
      <w:pPr>
        <w:pStyle w:val="NoSpacing"/>
        <w:ind w:left="720"/>
        <w:rPr>
          <w:sz w:val="20"/>
          <w:szCs w:val="20"/>
          <w:lang w:val="en"/>
        </w:rPr>
      </w:pPr>
      <w:r w:rsidRPr="4F58FB16">
        <w:rPr>
          <w:sz w:val="20"/>
          <w:szCs w:val="20"/>
          <w:lang w:val="en"/>
        </w:rPr>
        <w:t>Tuesday</w:t>
      </w:r>
      <w:r w:rsidR="00444375">
        <w:tab/>
      </w:r>
      <w:r w:rsidR="00444375">
        <w:tab/>
      </w:r>
      <w:r w:rsidR="00444375">
        <w:tab/>
      </w:r>
      <w:r w:rsidR="00444375">
        <w:tab/>
      </w:r>
      <w:r w:rsidRPr="4F58FB16">
        <w:rPr>
          <w:sz w:val="20"/>
          <w:szCs w:val="20"/>
          <w:lang w:val="en"/>
        </w:rPr>
        <w:t>Adult Class</w:t>
      </w:r>
      <w:r w:rsidR="00444375">
        <w:tab/>
      </w:r>
      <w:r w:rsidR="00444375">
        <w:tab/>
      </w:r>
      <w:r w:rsidRPr="4F58FB16">
        <w:rPr>
          <w:sz w:val="20"/>
          <w:szCs w:val="20"/>
          <w:lang w:val="en"/>
        </w:rPr>
        <w:t>6:30 –7:30</w:t>
      </w:r>
      <w:r w:rsidR="00444375">
        <w:tab/>
      </w:r>
      <w:r w:rsidRPr="4F58FB16">
        <w:rPr>
          <w:sz w:val="20"/>
          <w:szCs w:val="20"/>
          <w:lang w:val="en"/>
        </w:rPr>
        <w:t>High School &amp; up</w:t>
      </w:r>
      <w:r w:rsidR="00444375">
        <w:tab/>
      </w:r>
      <w:r w:rsidR="00444375">
        <w:tab/>
      </w:r>
      <w:r w:rsidRPr="4F58FB16">
        <w:rPr>
          <w:sz w:val="20"/>
          <w:szCs w:val="20"/>
          <w:lang w:val="en"/>
        </w:rPr>
        <w:t>$65.00</w:t>
      </w:r>
    </w:p>
    <w:p w14:paraId="5EACB985" w14:textId="61DD6B62" w:rsidR="00444375" w:rsidRPr="00975981" w:rsidRDefault="4F58FB16" w:rsidP="4F58FB16">
      <w:pPr>
        <w:pStyle w:val="NoSpacing"/>
        <w:ind w:firstLine="720"/>
        <w:rPr>
          <w:sz w:val="20"/>
          <w:szCs w:val="20"/>
          <w:lang w:val="en"/>
        </w:rPr>
      </w:pPr>
      <w:r w:rsidRPr="4F58FB16">
        <w:rPr>
          <w:sz w:val="20"/>
          <w:szCs w:val="20"/>
          <w:lang w:val="en"/>
        </w:rPr>
        <w:t>Wednesday</w:t>
      </w:r>
      <w:r w:rsidR="00444375">
        <w:tab/>
      </w:r>
      <w:r w:rsidR="00444375">
        <w:tab/>
      </w:r>
      <w:r w:rsidR="00444375">
        <w:tab/>
      </w:r>
      <w:r w:rsidRPr="4F58FB16">
        <w:rPr>
          <w:sz w:val="20"/>
          <w:szCs w:val="20"/>
          <w:lang w:val="en"/>
        </w:rPr>
        <w:t>Pas de Deux</w:t>
      </w:r>
      <w:r w:rsidR="00444375">
        <w:tab/>
      </w:r>
      <w:r w:rsidR="00444375">
        <w:tab/>
      </w:r>
      <w:r w:rsidRPr="4F58FB16">
        <w:rPr>
          <w:sz w:val="20"/>
          <w:szCs w:val="20"/>
          <w:lang w:val="en"/>
        </w:rPr>
        <w:t>6:30 – 7:30</w:t>
      </w:r>
      <w:r w:rsidR="00444375">
        <w:tab/>
      </w:r>
      <w:r w:rsidRPr="4F58FB16">
        <w:rPr>
          <w:sz w:val="20"/>
          <w:szCs w:val="20"/>
          <w:lang w:val="en"/>
        </w:rPr>
        <w:t>Middle &amp; High School</w:t>
      </w:r>
      <w:r w:rsidR="00444375">
        <w:tab/>
      </w:r>
      <w:r w:rsidRPr="4F58FB16">
        <w:rPr>
          <w:sz w:val="20"/>
          <w:szCs w:val="20"/>
          <w:lang w:val="en"/>
        </w:rPr>
        <w:t>$65.00</w:t>
      </w:r>
    </w:p>
    <w:p w14:paraId="23560CF8" w14:textId="56EEB8C2" w:rsidR="00444375" w:rsidRPr="00975981" w:rsidRDefault="4F58FB16" w:rsidP="4F58FB16">
      <w:pPr>
        <w:pStyle w:val="NoSpacing"/>
        <w:spacing w:line="276" w:lineRule="auto"/>
        <w:ind w:firstLine="720"/>
        <w:rPr>
          <w:sz w:val="20"/>
          <w:szCs w:val="20"/>
          <w:lang w:val="en"/>
        </w:rPr>
      </w:pPr>
      <w:r w:rsidRPr="4F58FB16">
        <w:rPr>
          <w:sz w:val="20"/>
          <w:szCs w:val="20"/>
          <w:lang w:val="en"/>
        </w:rPr>
        <w:t>Friday</w:t>
      </w:r>
      <w:r w:rsidR="00444375">
        <w:tab/>
      </w:r>
      <w:r w:rsidR="00444375">
        <w:tab/>
      </w:r>
      <w:r w:rsidR="00444375">
        <w:tab/>
      </w:r>
      <w:r w:rsidR="00444375">
        <w:tab/>
      </w:r>
      <w:r w:rsidRPr="4F58FB16">
        <w:rPr>
          <w:sz w:val="20"/>
          <w:szCs w:val="20"/>
          <w:lang w:val="en"/>
        </w:rPr>
        <w:t>Contemporary</w:t>
      </w:r>
      <w:r w:rsidR="00444375">
        <w:tab/>
      </w:r>
      <w:r w:rsidR="00444375">
        <w:tab/>
      </w:r>
      <w:r w:rsidRPr="4F58FB16">
        <w:rPr>
          <w:sz w:val="20"/>
          <w:szCs w:val="20"/>
          <w:lang w:val="en"/>
        </w:rPr>
        <w:t xml:space="preserve">6:00 – </w:t>
      </w:r>
      <w:r w:rsidR="00985944">
        <w:rPr>
          <w:sz w:val="20"/>
          <w:szCs w:val="20"/>
          <w:lang w:val="en"/>
        </w:rPr>
        <w:t>7:30</w:t>
      </w:r>
      <w:r w:rsidR="00444375">
        <w:tab/>
      </w:r>
      <w:r w:rsidRPr="4F58FB16">
        <w:rPr>
          <w:sz w:val="20"/>
          <w:szCs w:val="20"/>
          <w:lang w:val="en"/>
        </w:rPr>
        <w:t>Middle &amp; High School</w:t>
      </w:r>
      <w:r w:rsidR="00444375">
        <w:tab/>
      </w:r>
      <w:r w:rsidRPr="4F58FB16">
        <w:rPr>
          <w:sz w:val="20"/>
          <w:szCs w:val="20"/>
          <w:lang w:val="en"/>
        </w:rPr>
        <w:t>$90.00</w:t>
      </w:r>
    </w:p>
    <w:p w14:paraId="373C3DEB" w14:textId="77777777" w:rsidR="00444375" w:rsidRDefault="00444375" w:rsidP="00444375">
      <w:pPr>
        <w:pStyle w:val="NoSpacing"/>
        <w:spacing w:line="276" w:lineRule="auto"/>
        <w:rPr>
          <w:sz w:val="20"/>
          <w:szCs w:val="20"/>
          <w:lang w:val="en"/>
        </w:rPr>
      </w:pPr>
    </w:p>
    <w:p w14:paraId="1D202036" w14:textId="77777777" w:rsidR="00444375" w:rsidRPr="00473160" w:rsidRDefault="00444375" w:rsidP="00473160">
      <w:pPr>
        <w:pStyle w:val="NoSpacing"/>
        <w:numPr>
          <w:ilvl w:val="0"/>
          <w:numId w:val="6"/>
        </w:numPr>
      </w:pPr>
      <w:r w:rsidRPr="00473160">
        <w:t>Tuition will be discounted for students taking multiple classes or for multiple children in a family.</w:t>
      </w:r>
    </w:p>
    <w:p w14:paraId="7480882A" w14:textId="77777777" w:rsidR="00444375" w:rsidRPr="00473160" w:rsidRDefault="00444375" w:rsidP="00473160">
      <w:pPr>
        <w:pStyle w:val="NoSpacing"/>
        <w:numPr>
          <w:ilvl w:val="0"/>
          <w:numId w:val="6"/>
        </w:numPr>
      </w:pPr>
      <w:r w:rsidRPr="00473160">
        <w:t>The administration fee of $75.00 is due at time of registration.</w:t>
      </w:r>
    </w:p>
    <w:p w14:paraId="01F49737" w14:textId="77777777" w:rsidR="00444375" w:rsidRPr="00473160" w:rsidRDefault="00444375" w:rsidP="00473160">
      <w:pPr>
        <w:pStyle w:val="NoSpacing"/>
        <w:numPr>
          <w:ilvl w:val="0"/>
          <w:numId w:val="6"/>
        </w:numPr>
      </w:pPr>
      <w:r w:rsidRPr="00473160">
        <w:t xml:space="preserve">We accept cash, checks and Venmo – (Download Venmo App, use </w:t>
      </w:r>
      <w:r w:rsidRPr="00473160">
        <w:rPr>
          <w:b/>
          <w:bCs/>
        </w:rPr>
        <w:t>Debra Rankin@Debra-Rankin-3</w:t>
      </w:r>
      <w:r w:rsidRPr="00473160">
        <w:t xml:space="preserve"> to send money)</w:t>
      </w:r>
    </w:p>
    <w:p w14:paraId="78B48D8F" w14:textId="77777777" w:rsidR="00473160" w:rsidRDefault="00473160" w:rsidP="00444375">
      <w:pPr>
        <w:widowControl w:val="0"/>
        <w:autoSpaceDE w:val="0"/>
        <w:autoSpaceDN w:val="0"/>
        <w:adjustRightInd w:val="0"/>
        <w:spacing w:after="200"/>
        <w:rPr>
          <w:rFonts w:ascii="Calibri" w:hAnsi="Calibri" w:cs="Calibri"/>
          <w:b/>
          <w:bCs/>
          <w:sz w:val="20"/>
          <w:szCs w:val="20"/>
          <w:lang w:val="en"/>
        </w:rPr>
      </w:pPr>
    </w:p>
    <w:p w14:paraId="1F59D872" w14:textId="6648DA96" w:rsidR="00444375" w:rsidRDefault="4F58FB16" w:rsidP="00444375">
      <w:pPr>
        <w:widowControl w:val="0"/>
        <w:autoSpaceDE w:val="0"/>
        <w:autoSpaceDN w:val="0"/>
        <w:adjustRightInd w:val="0"/>
        <w:spacing w:after="200"/>
        <w:rPr>
          <w:rFonts w:ascii="Calibri" w:hAnsi="Calibri" w:cs="Calibri"/>
          <w:b/>
          <w:bCs/>
          <w:sz w:val="20"/>
          <w:szCs w:val="20"/>
          <w:lang w:val="en"/>
        </w:rPr>
      </w:pPr>
      <w:r w:rsidRPr="4F58FB16">
        <w:rPr>
          <w:rFonts w:ascii="Calibri" w:hAnsi="Calibri" w:cs="Calibri"/>
          <w:b/>
          <w:bCs/>
          <w:sz w:val="20"/>
          <w:szCs w:val="20"/>
          <w:lang w:val="en"/>
        </w:rPr>
        <w:t>COVID-19 Precautions in Place</w:t>
      </w:r>
    </w:p>
    <w:p w14:paraId="54D1617C" w14:textId="699658C9" w:rsidR="00444375" w:rsidRDefault="4F58FB16" w:rsidP="00444375">
      <w:pPr>
        <w:widowControl w:val="0"/>
        <w:autoSpaceDE w:val="0"/>
        <w:autoSpaceDN w:val="0"/>
        <w:adjustRightInd w:val="0"/>
        <w:spacing w:after="200" w:line="276" w:lineRule="auto"/>
        <w:rPr>
          <w:rFonts w:ascii="Calibri" w:hAnsi="Calibri" w:cs="Calibri"/>
          <w:sz w:val="20"/>
          <w:szCs w:val="20"/>
          <w:lang w:val="en"/>
        </w:rPr>
      </w:pPr>
      <w:r w:rsidRPr="4F58FB16">
        <w:rPr>
          <w:rFonts w:ascii="Calibri" w:hAnsi="Calibri" w:cs="Calibri"/>
          <w:sz w:val="20"/>
          <w:szCs w:val="20"/>
          <w:lang w:val="en"/>
        </w:rPr>
        <w:t xml:space="preserve">The studio area has been clearly divided into 6-foot sections so students can visually see the social distancing requirements.  We are not requiring masks to be worn at this time.  If someone is well but has a residual cough, for example, please wear a mask.  These guidelines are subject to change as the Covid Virus develops.  Before and after each class the barres, dressing rooms, bathrooms, etc. are disinfected to prevent the spread of germs.  Students use hand sanitizer before and after each class.  If at all possible, students are asked to come dressed with their hair prepared.  Bring ballet slippers and change into them at the studio. </w:t>
      </w:r>
      <w:r w:rsidRPr="4F58FB16">
        <w:rPr>
          <w:rFonts w:ascii="Calibri" w:hAnsi="Calibri" w:cs="Calibri"/>
          <w:b/>
          <w:bCs/>
          <w:sz w:val="20"/>
          <w:szCs w:val="20"/>
          <w:lang w:val="en"/>
        </w:rPr>
        <w:t>Students are not to bring food items into the studio</w:t>
      </w:r>
      <w:r w:rsidRPr="4F58FB16">
        <w:rPr>
          <w:rFonts w:ascii="Calibri" w:hAnsi="Calibri" w:cs="Calibri"/>
          <w:sz w:val="20"/>
          <w:szCs w:val="20"/>
          <w:lang w:val="en"/>
        </w:rPr>
        <w:t>.  Water bottles are allowed.</w:t>
      </w:r>
    </w:p>
    <w:p w14:paraId="7F95BB3E" w14:textId="0A469529" w:rsidR="00444375" w:rsidRDefault="4F58FB16" w:rsidP="00444375">
      <w:pPr>
        <w:widowControl w:val="0"/>
        <w:autoSpaceDE w:val="0"/>
        <w:autoSpaceDN w:val="0"/>
        <w:adjustRightInd w:val="0"/>
        <w:spacing w:after="200" w:line="276" w:lineRule="auto"/>
        <w:rPr>
          <w:rFonts w:ascii="Calibri" w:hAnsi="Calibri" w:cs="Calibri"/>
          <w:sz w:val="20"/>
          <w:szCs w:val="20"/>
          <w:lang w:val="en"/>
        </w:rPr>
      </w:pPr>
      <w:r w:rsidRPr="4F58FB16">
        <w:rPr>
          <w:rFonts w:ascii="Calibri" w:hAnsi="Calibri" w:cs="Calibri"/>
          <w:sz w:val="20"/>
          <w:szCs w:val="20"/>
          <w:lang w:val="en"/>
        </w:rPr>
        <w:t xml:space="preserve">The waiting room is not available for parents, siblings and friends to utilize while students are dancing.  Exceptions to this rule will be handled in advance on an individual basis.  The space is not adequate for social distancing and requires cleaning and sanitizing after each use.  </w:t>
      </w:r>
      <w:proofErr w:type="gramStart"/>
      <w:r w:rsidRPr="4F58FB16">
        <w:rPr>
          <w:rFonts w:ascii="Calibri" w:hAnsi="Calibri" w:cs="Calibri"/>
          <w:sz w:val="20"/>
          <w:szCs w:val="20"/>
          <w:lang w:val="en"/>
        </w:rPr>
        <w:t>Thank  you</w:t>
      </w:r>
      <w:proofErr w:type="gramEnd"/>
      <w:r w:rsidRPr="4F58FB16">
        <w:rPr>
          <w:rFonts w:ascii="Calibri" w:hAnsi="Calibri" w:cs="Calibri"/>
          <w:sz w:val="20"/>
          <w:szCs w:val="20"/>
          <w:lang w:val="en"/>
        </w:rPr>
        <w:t xml:space="preserve"> for understanding.  We are committed to providing a safe and sanitary facility where students can learn and prosper.</w:t>
      </w:r>
    </w:p>
    <w:p w14:paraId="2E3D3AA0" w14:textId="77777777" w:rsidR="00444375" w:rsidRDefault="00444375" w:rsidP="00444375">
      <w:pPr>
        <w:widowControl w:val="0"/>
        <w:autoSpaceDE w:val="0"/>
        <w:autoSpaceDN w:val="0"/>
        <w:adjustRightInd w:val="0"/>
        <w:spacing w:after="200" w:line="276" w:lineRule="auto"/>
        <w:rPr>
          <w:rFonts w:ascii="Calibri" w:hAnsi="Calibri" w:cs="Calibri"/>
          <w:b/>
          <w:bCs/>
          <w:sz w:val="20"/>
          <w:szCs w:val="20"/>
          <w:lang w:val="en"/>
        </w:rPr>
      </w:pPr>
      <w:r>
        <w:rPr>
          <w:rFonts w:ascii="Calibri" w:hAnsi="Calibri" w:cs="Calibri"/>
          <w:b/>
          <w:bCs/>
          <w:sz w:val="20"/>
          <w:szCs w:val="20"/>
          <w:lang w:val="en"/>
        </w:rPr>
        <w:t>Class Sizes are limited:</w:t>
      </w:r>
    </w:p>
    <w:p w14:paraId="3CBA3AD4" w14:textId="03C020CA" w:rsidR="00444375" w:rsidRDefault="4F58FB16" w:rsidP="4F58FB16">
      <w:pPr>
        <w:widowControl w:val="0"/>
        <w:autoSpaceDE w:val="0"/>
        <w:autoSpaceDN w:val="0"/>
        <w:adjustRightInd w:val="0"/>
        <w:spacing w:after="200" w:line="276" w:lineRule="auto"/>
        <w:rPr>
          <w:rFonts w:ascii="Calibri" w:hAnsi="Calibri" w:cs="Calibri"/>
          <w:sz w:val="20"/>
          <w:szCs w:val="20"/>
          <w:lang w:val="en"/>
        </w:rPr>
      </w:pPr>
      <w:r w:rsidRPr="4F58FB16">
        <w:rPr>
          <w:rFonts w:ascii="Calibri" w:hAnsi="Calibri" w:cs="Calibri"/>
          <w:b/>
          <w:bCs/>
          <w:sz w:val="20"/>
          <w:szCs w:val="20"/>
          <w:lang w:val="en"/>
        </w:rPr>
        <w:t xml:space="preserve">Please reserve your place now by replying to this email, </w:t>
      </w:r>
      <w:hyperlink r:id="rId7">
        <w:r w:rsidRPr="4F58FB16">
          <w:rPr>
            <w:rStyle w:val="Hyperlink"/>
            <w:rFonts w:ascii="Calibri" w:hAnsi="Calibri" w:cs="Calibri"/>
            <w:b/>
            <w:bCs/>
            <w:sz w:val="20"/>
            <w:szCs w:val="20"/>
            <w:lang w:val="en"/>
          </w:rPr>
          <w:t>baggsstudioofballet@gmail.com</w:t>
        </w:r>
      </w:hyperlink>
      <w:r w:rsidRPr="4F58FB16">
        <w:rPr>
          <w:rFonts w:ascii="Calibri" w:hAnsi="Calibri" w:cs="Calibri"/>
          <w:b/>
          <w:bCs/>
          <w:sz w:val="20"/>
          <w:szCs w:val="20"/>
          <w:lang w:val="en"/>
        </w:rPr>
        <w:t>, or calling or texting (904) 386-7845</w:t>
      </w:r>
      <w:r w:rsidRPr="4F58FB16">
        <w:rPr>
          <w:rFonts w:ascii="Calibri" w:hAnsi="Calibri" w:cs="Calibri"/>
          <w:sz w:val="20"/>
          <w:szCs w:val="20"/>
          <w:lang w:val="en"/>
        </w:rPr>
        <w:t xml:space="preserve">.  </w:t>
      </w:r>
    </w:p>
    <w:p w14:paraId="369B0879" w14:textId="23B0FDE5" w:rsidR="00444375" w:rsidRDefault="4F58FB16" w:rsidP="00444375">
      <w:pPr>
        <w:widowControl w:val="0"/>
        <w:autoSpaceDE w:val="0"/>
        <w:autoSpaceDN w:val="0"/>
        <w:adjustRightInd w:val="0"/>
        <w:spacing w:after="200" w:line="276" w:lineRule="auto"/>
        <w:rPr>
          <w:rFonts w:ascii="Calibri" w:hAnsi="Calibri" w:cs="Calibri"/>
          <w:sz w:val="20"/>
          <w:szCs w:val="20"/>
          <w:lang w:val="en"/>
        </w:rPr>
      </w:pPr>
      <w:r w:rsidRPr="4F58FB16">
        <w:rPr>
          <w:rFonts w:ascii="Calibri" w:hAnsi="Calibri" w:cs="Calibri"/>
          <w:b/>
          <w:bCs/>
          <w:sz w:val="20"/>
          <w:szCs w:val="20"/>
          <w:lang w:val="en"/>
        </w:rPr>
        <w:t xml:space="preserve">Recital Plans:  </w:t>
      </w:r>
      <w:r w:rsidRPr="4F58FB16">
        <w:rPr>
          <w:rFonts w:ascii="Calibri" w:hAnsi="Calibri" w:cs="Calibri"/>
          <w:sz w:val="20"/>
          <w:szCs w:val="20"/>
          <w:lang w:val="en"/>
        </w:rPr>
        <w:t xml:space="preserve">There will be a recital planned for June.  Specific information will be distributed at a later date. </w:t>
      </w:r>
    </w:p>
    <w:p w14:paraId="74A0D8B4" w14:textId="77777777" w:rsidR="00444375" w:rsidRDefault="00444375" w:rsidP="00444375">
      <w:pPr>
        <w:widowControl w:val="0"/>
        <w:autoSpaceDE w:val="0"/>
        <w:autoSpaceDN w:val="0"/>
        <w:adjustRightInd w:val="0"/>
        <w:spacing w:after="200" w:line="276" w:lineRule="auto"/>
        <w:rPr>
          <w:rFonts w:ascii="Calibri" w:hAnsi="Calibri" w:cs="Calibri"/>
          <w:sz w:val="20"/>
          <w:szCs w:val="20"/>
          <w:lang w:val="en"/>
        </w:rPr>
      </w:pPr>
      <w:r>
        <w:rPr>
          <w:rFonts w:ascii="Calibri" w:hAnsi="Calibri" w:cs="Calibri"/>
          <w:sz w:val="20"/>
          <w:szCs w:val="20"/>
          <w:lang w:val="en"/>
        </w:rPr>
        <w:t xml:space="preserve">Thank you in advance for being a part of our studio family.  I look forward to another year of learning, growth and achievements.  </w:t>
      </w:r>
    </w:p>
    <w:p w14:paraId="59A66DEC" w14:textId="77777777" w:rsidR="00444375" w:rsidRDefault="00444375" w:rsidP="00444375">
      <w:pPr>
        <w:widowControl w:val="0"/>
        <w:autoSpaceDE w:val="0"/>
        <w:autoSpaceDN w:val="0"/>
        <w:adjustRightInd w:val="0"/>
        <w:spacing w:after="200" w:line="276" w:lineRule="auto"/>
        <w:rPr>
          <w:rFonts w:ascii="Calibri" w:hAnsi="Calibri" w:cs="Calibri"/>
          <w:sz w:val="20"/>
          <w:szCs w:val="20"/>
          <w:lang w:val="en"/>
        </w:rPr>
      </w:pPr>
      <w:r>
        <w:rPr>
          <w:rFonts w:ascii="Calibri" w:hAnsi="Calibri" w:cs="Calibri"/>
          <w:sz w:val="20"/>
          <w:szCs w:val="20"/>
          <w:lang w:val="en"/>
        </w:rPr>
        <w:t>Sincerely,</w:t>
      </w:r>
    </w:p>
    <w:p w14:paraId="60D3CC60" w14:textId="77777777" w:rsidR="00444375" w:rsidRDefault="00444375" w:rsidP="00444375">
      <w:pPr>
        <w:widowControl w:val="0"/>
        <w:autoSpaceDE w:val="0"/>
        <w:autoSpaceDN w:val="0"/>
        <w:adjustRightInd w:val="0"/>
        <w:spacing w:after="200"/>
        <w:rPr>
          <w:rFonts w:ascii="Calibri" w:hAnsi="Calibri" w:cs="Calibri"/>
          <w:sz w:val="20"/>
          <w:szCs w:val="20"/>
          <w:lang w:val="en"/>
        </w:rPr>
      </w:pPr>
      <w:r>
        <w:rPr>
          <w:rFonts w:ascii="Calibri" w:hAnsi="Calibri" w:cs="Calibri"/>
          <w:sz w:val="20"/>
          <w:szCs w:val="20"/>
          <w:lang w:val="en"/>
        </w:rPr>
        <w:t>Debra Rankin</w:t>
      </w:r>
    </w:p>
    <w:p w14:paraId="3D67AF17" w14:textId="29036714" w:rsidR="00444375" w:rsidRPr="00473160" w:rsidRDefault="00444375" w:rsidP="00473160">
      <w:pPr>
        <w:widowControl w:val="0"/>
        <w:autoSpaceDE w:val="0"/>
        <w:autoSpaceDN w:val="0"/>
        <w:adjustRightInd w:val="0"/>
        <w:spacing w:after="200"/>
        <w:rPr>
          <w:rFonts w:ascii="Calibri" w:hAnsi="Calibri" w:cs="Calibri"/>
          <w:sz w:val="20"/>
          <w:szCs w:val="20"/>
          <w:lang w:val="en"/>
        </w:rPr>
      </w:pPr>
      <w:r>
        <w:rPr>
          <w:rFonts w:ascii="Calibri" w:hAnsi="Calibri" w:cs="Calibri"/>
          <w:sz w:val="20"/>
          <w:szCs w:val="20"/>
          <w:lang w:val="en"/>
        </w:rPr>
        <w:t>Artistic Director</w:t>
      </w:r>
    </w:p>
    <w:p w14:paraId="2F171082" w14:textId="77777777" w:rsidR="00444375" w:rsidRDefault="00444375" w:rsidP="00B44F37">
      <w:pPr>
        <w:jc w:val="center"/>
        <w:outlineLvl w:val="0"/>
        <w:rPr>
          <w:rFonts w:ascii="Garamond" w:hAnsi="Garamond" w:cs="Arial"/>
          <w:b/>
          <w:i/>
          <w:caps/>
          <w:sz w:val="28"/>
          <w:u w:val="single"/>
        </w:rPr>
      </w:pPr>
    </w:p>
    <w:p w14:paraId="16D44B5F" w14:textId="63E1F4C6" w:rsidR="4F58FB16" w:rsidRDefault="4F58FB16" w:rsidP="4F58FB16">
      <w:pPr>
        <w:ind w:left="2880"/>
        <w:outlineLvl w:val="0"/>
        <w:rPr>
          <w:rFonts w:ascii="Garamond" w:hAnsi="Garamond" w:cs="Arial"/>
          <w:b/>
          <w:bCs/>
          <w:i/>
          <w:iCs/>
          <w:caps/>
          <w:sz w:val="28"/>
          <w:szCs w:val="28"/>
          <w:u w:val="single"/>
        </w:rPr>
      </w:pPr>
    </w:p>
    <w:p w14:paraId="28D42614" w14:textId="46077B3B" w:rsidR="00B44F37" w:rsidRPr="00B44F37" w:rsidRDefault="00444375" w:rsidP="004B0FC2">
      <w:pPr>
        <w:ind w:left="2880"/>
        <w:outlineLvl w:val="0"/>
        <w:rPr>
          <w:rFonts w:ascii="Garamond" w:hAnsi="Garamond" w:cs="Arial"/>
          <w:b/>
          <w:i/>
          <w:caps/>
          <w:sz w:val="28"/>
          <w:u w:val="single"/>
        </w:rPr>
      </w:pPr>
      <w:r w:rsidRPr="00B44F37">
        <w:rPr>
          <w:rFonts w:ascii="Garamond" w:hAnsi="Garamond" w:cs="Arial"/>
          <w:b/>
          <w:i/>
          <w:caps/>
          <w:sz w:val="28"/>
          <w:u w:val="single"/>
        </w:rPr>
        <w:t xml:space="preserve">Financi </w:t>
      </w:r>
      <w:r w:rsidR="00B44F37" w:rsidRPr="00B44F37">
        <w:rPr>
          <w:rFonts w:ascii="Garamond" w:hAnsi="Garamond" w:cs="Arial"/>
          <w:b/>
          <w:i/>
          <w:caps/>
          <w:sz w:val="28"/>
          <w:u w:val="single"/>
        </w:rPr>
        <w:t>al Information</w:t>
      </w:r>
    </w:p>
    <w:p w14:paraId="6DC58635" w14:textId="77777777" w:rsidR="00B44F37" w:rsidRPr="00B44F37" w:rsidRDefault="00B44F37" w:rsidP="00B44F37">
      <w:pPr>
        <w:jc w:val="both"/>
        <w:outlineLvl w:val="0"/>
        <w:rPr>
          <w:rFonts w:ascii="Garamond" w:hAnsi="Garamond" w:cs="Arial"/>
          <w:b/>
          <w:i/>
          <w:u w:val="single"/>
        </w:rPr>
      </w:pPr>
    </w:p>
    <w:p w14:paraId="4DBAA141" w14:textId="77777777" w:rsidR="00B44F37" w:rsidRPr="00B44F37" w:rsidRDefault="00B44F37" w:rsidP="00B44F37">
      <w:pPr>
        <w:jc w:val="both"/>
        <w:outlineLvl w:val="0"/>
        <w:rPr>
          <w:rFonts w:ascii="Garamond" w:hAnsi="Garamond" w:cs="Arial"/>
          <w:b/>
          <w:i/>
          <w:u w:val="single"/>
        </w:rPr>
      </w:pPr>
    </w:p>
    <w:p w14:paraId="0BC91A26" w14:textId="77777777" w:rsidR="00B44F37" w:rsidRPr="00B44F37" w:rsidRDefault="00B44F37" w:rsidP="00B44F37">
      <w:pPr>
        <w:jc w:val="both"/>
        <w:outlineLvl w:val="0"/>
        <w:rPr>
          <w:rFonts w:ascii="Garamond" w:hAnsi="Garamond" w:cs="Arial"/>
          <w:b/>
        </w:rPr>
      </w:pPr>
      <w:r w:rsidRPr="00B44F37">
        <w:rPr>
          <w:rFonts w:ascii="Garamond" w:hAnsi="Garamond" w:cs="Arial"/>
          <w:b/>
          <w:i/>
          <w:u w:val="single"/>
        </w:rPr>
        <w:t>TUITION</w:t>
      </w:r>
      <w:r w:rsidRPr="00B44F37">
        <w:rPr>
          <w:rFonts w:ascii="Garamond" w:hAnsi="Garamond" w:cs="Arial"/>
          <w:b/>
          <w:u w:val="single"/>
        </w:rPr>
        <w:t>:</w:t>
      </w:r>
      <w:r w:rsidRPr="00B44F37">
        <w:rPr>
          <w:rFonts w:ascii="Garamond" w:hAnsi="Garamond" w:cs="Arial"/>
          <w:b/>
        </w:rPr>
        <w:t xml:space="preserve">  </w:t>
      </w:r>
    </w:p>
    <w:p w14:paraId="3CFCEDFC" w14:textId="3A1A780E" w:rsidR="00B44F37" w:rsidRDefault="4F58FB16" w:rsidP="4F58FB16">
      <w:pPr>
        <w:jc w:val="both"/>
        <w:rPr>
          <w:rFonts w:ascii="Garamond" w:hAnsi="Garamond" w:cs="Arial"/>
          <w:b/>
          <w:bCs/>
          <w:sz w:val="22"/>
          <w:szCs w:val="22"/>
        </w:rPr>
      </w:pPr>
      <w:r w:rsidRPr="4F58FB16">
        <w:rPr>
          <w:rFonts w:ascii="Garamond" w:hAnsi="Garamond" w:cs="Arial"/>
          <w:b/>
          <w:bCs/>
          <w:sz w:val="22"/>
          <w:szCs w:val="22"/>
        </w:rPr>
        <w:t xml:space="preserve">Tuition fees are based on a ten-month enrollment period.  The monthly payments are a straight rate regardless of the number of lessons in the month or the number of lessons attended.  Fees are payable in advance at the first of each month by check, cash, or VENMO, account name </w:t>
      </w:r>
      <w:r w:rsidRPr="4F58FB16">
        <w:rPr>
          <w:rFonts w:ascii="Garamond" w:hAnsi="Garamond" w:cs="Arial"/>
          <w:b/>
          <w:bCs/>
          <w:i/>
          <w:iCs/>
          <w:sz w:val="22"/>
          <w:szCs w:val="22"/>
        </w:rPr>
        <w:t>Debra-Rankin-3</w:t>
      </w:r>
      <w:r w:rsidRPr="4F58FB16">
        <w:rPr>
          <w:rFonts w:ascii="Garamond" w:hAnsi="Garamond" w:cs="Arial"/>
          <w:b/>
          <w:bCs/>
          <w:sz w:val="22"/>
          <w:szCs w:val="22"/>
        </w:rPr>
        <w:t xml:space="preserve">.  Payments not received by the tenth of the month are subject to a late fee.  Any student who wishes to discontinue their studies must notify the studio in advance to prevent being charged for the remaining months of lessons.  Fees will be pro-rated only when a student enrolls late in the session.  </w:t>
      </w:r>
    </w:p>
    <w:p w14:paraId="4E42AFA4" w14:textId="77777777" w:rsidR="00B44F37" w:rsidRDefault="00B44F37" w:rsidP="00B44F37">
      <w:pPr>
        <w:jc w:val="both"/>
        <w:rPr>
          <w:rFonts w:ascii="Garamond" w:hAnsi="Garamond" w:cs="Arial"/>
          <w:b/>
          <w:sz w:val="22"/>
          <w:szCs w:val="22"/>
        </w:rPr>
      </w:pPr>
      <w:r>
        <w:rPr>
          <w:rFonts w:ascii="Garamond" w:hAnsi="Garamond" w:cs="Arial"/>
          <w:b/>
          <w:sz w:val="22"/>
          <w:szCs w:val="22"/>
        </w:rPr>
        <w:t xml:space="preserve"> </w:t>
      </w:r>
    </w:p>
    <w:p w14:paraId="6F591146" w14:textId="77777777" w:rsidR="00B44F37" w:rsidRDefault="00B44F37" w:rsidP="00B44F37">
      <w:pPr>
        <w:jc w:val="both"/>
        <w:outlineLvl w:val="0"/>
        <w:rPr>
          <w:rFonts w:ascii="Garamond" w:hAnsi="Garamond" w:cs="Arial"/>
          <w:b/>
          <w:sz w:val="22"/>
          <w:szCs w:val="22"/>
        </w:rPr>
      </w:pPr>
      <w:r>
        <w:rPr>
          <w:rFonts w:ascii="Garamond" w:hAnsi="Garamond" w:cs="Arial"/>
          <w:b/>
          <w:i/>
          <w:u w:val="single"/>
        </w:rPr>
        <w:t>MAKE-UP CLASSES AND ATTENDANCE</w:t>
      </w:r>
      <w:r>
        <w:rPr>
          <w:rFonts w:ascii="Garamond" w:hAnsi="Garamond" w:cs="Arial"/>
          <w:b/>
          <w:sz w:val="22"/>
          <w:szCs w:val="22"/>
          <w:u w:val="single"/>
        </w:rPr>
        <w:t>:</w:t>
      </w:r>
      <w:r>
        <w:rPr>
          <w:rFonts w:ascii="Garamond" w:hAnsi="Garamond" w:cs="Arial"/>
          <w:b/>
          <w:sz w:val="22"/>
          <w:szCs w:val="22"/>
        </w:rPr>
        <w:t xml:space="preserve"> </w:t>
      </w:r>
    </w:p>
    <w:p w14:paraId="46F89D72" w14:textId="77777777" w:rsidR="00B44F37" w:rsidRDefault="00B44F37" w:rsidP="00B44F37">
      <w:pPr>
        <w:jc w:val="both"/>
        <w:rPr>
          <w:rFonts w:ascii="Garamond" w:hAnsi="Garamond" w:cs="Arial"/>
          <w:b/>
          <w:sz w:val="22"/>
          <w:szCs w:val="22"/>
        </w:rPr>
      </w:pPr>
      <w:r>
        <w:rPr>
          <w:rFonts w:ascii="Garamond" w:hAnsi="Garamond" w:cs="Arial"/>
          <w:b/>
          <w:sz w:val="22"/>
          <w:szCs w:val="22"/>
        </w:rPr>
        <w:t xml:space="preserve">It is important for students to be present at their appropriate class time.  Excessive absences hinder their progress and that of the class as a whole.  Missed classes can and should be made up within thirty days of the absence.  There is </w:t>
      </w:r>
      <w:r>
        <w:rPr>
          <w:rFonts w:ascii="Garamond" w:hAnsi="Garamond" w:cs="Arial"/>
          <w:b/>
          <w:i/>
          <w:sz w:val="22"/>
          <w:szCs w:val="22"/>
        </w:rPr>
        <w:t>no</w:t>
      </w:r>
      <w:r>
        <w:rPr>
          <w:rFonts w:ascii="Garamond" w:hAnsi="Garamond" w:cs="Arial"/>
          <w:b/>
          <w:sz w:val="22"/>
          <w:szCs w:val="22"/>
        </w:rPr>
        <w:t xml:space="preserve"> fee reduction for missed lessons.  Students must be actively enrolled in regularly scheduled classes to make-up missed lessons.</w:t>
      </w:r>
    </w:p>
    <w:p w14:paraId="4ABCF15C" w14:textId="77777777" w:rsidR="00B44F37" w:rsidRDefault="00B44F37" w:rsidP="00B44F37">
      <w:pPr>
        <w:jc w:val="both"/>
        <w:rPr>
          <w:rFonts w:ascii="Garamond" w:hAnsi="Garamond" w:cs="Arial"/>
          <w:b/>
          <w:sz w:val="22"/>
          <w:szCs w:val="22"/>
          <w:u w:val="single"/>
        </w:rPr>
      </w:pPr>
    </w:p>
    <w:p w14:paraId="4D84332F" w14:textId="77777777" w:rsidR="00B44F37" w:rsidRDefault="00B44F37" w:rsidP="00B44F37">
      <w:pPr>
        <w:jc w:val="both"/>
        <w:outlineLvl w:val="0"/>
        <w:rPr>
          <w:rFonts w:ascii="Garamond" w:hAnsi="Garamond" w:cs="Arial"/>
          <w:b/>
          <w:sz w:val="22"/>
          <w:szCs w:val="22"/>
        </w:rPr>
      </w:pPr>
      <w:r>
        <w:rPr>
          <w:rFonts w:ascii="Garamond" w:hAnsi="Garamond" w:cs="Arial"/>
          <w:b/>
          <w:i/>
          <w:u w:val="single"/>
        </w:rPr>
        <w:t>LATE CHARGE</w:t>
      </w:r>
      <w:r>
        <w:rPr>
          <w:rFonts w:ascii="Garamond" w:hAnsi="Garamond" w:cs="Arial"/>
          <w:b/>
          <w:sz w:val="22"/>
          <w:szCs w:val="22"/>
        </w:rPr>
        <w:t xml:space="preserve">:   </w:t>
      </w:r>
    </w:p>
    <w:p w14:paraId="63AC66F7" w14:textId="77777777" w:rsidR="00B44F37" w:rsidRDefault="00B44F37" w:rsidP="00B44F37">
      <w:pPr>
        <w:jc w:val="both"/>
        <w:rPr>
          <w:rFonts w:ascii="Garamond" w:hAnsi="Garamond" w:cs="Arial"/>
          <w:b/>
          <w:sz w:val="22"/>
          <w:szCs w:val="22"/>
        </w:rPr>
      </w:pPr>
      <w:r>
        <w:rPr>
          <w:rFonts w:ascii="Garamond" w:hAnsi="Garamond" w:cs="Arial"/>
          <w:b/>
          <w:sz w:val="22"/>
          <w:szCs w:val="22"/>
        </w:rPr>
        <w:t xml:space="preserve">The studio will do everything possible to keep you informed about fees and due dates.  A written reminder will be sent home with the student if the tuition is not paid during the first week of the month.  Tuition fees not paid by the tenth of the month will be charged a $10.00 late fee.  If a family emergency arises, please notify the studio so we are informed of your circumstances.  We are willing to make arrangements based on the individual and their personal circumstances. </w:t>
      </w:r>
    </w:p>
    <w:p w14:paraId="67F70A37" w14:textId="77777777" w:rsidR="00B44F37" w:rsidRDefault="00B44F37" w:rsidP="00B44F37">
      <w:pPr>
        <w:jc w:val="both"/>
        <w:rPr>
          <w:rFonts w:ascii="Garamond" w:hAnsi="Garamond" w:cs="Arial"/>
          <w:b/>
          <w:sz w:val="22"/>
          <w:szCs w:val="22"/>
        </w:rPr>
      </w:pPr>
    </w:p>
    <w:p w14:paraId="0B4FBCD2" w14:textId="77777777" w:rsidR="00B44F37" w:rsidRDefault="00B44F37" w:rsidP="00B44F37">
      <w:pPr>
        <w:jc w:val="both"/>
        <w:outlineLvl w:val="0"/>
        <w:rPr>
          <w:rFonts w:ascii="Garamond" w:hAnsi="Garamond" w:cs="Arial"/>
          <w:b/>
          <w:sz w:val="22"/>
          <w:szCs w:val="22"/>
        </w:rPr>
      </w:pPr>
      <w:r>
        <w:rPr>
          <w:rFonts w:ascii="Garamond" w:hAnsi="Garamond" w:cs="Arial"/>
          <w:b/>
          <w:i/>
          <w:u w:val="single"/>
        </w:rPr>
        <w:t>RETURNED CHECKS</w:t>
      </w:r>
      <w:r>
        <w:rPr>
          <w:rFonts w:ascii="Garamond" w:hAnsi="Garamond" w:cs="Arial"/>
          <w:b/>
          <w:sz w:val="22"/>
          <w:szCs w:val="22"/>
        </w:rPr>
        <w:t xml:space="preserve">:  </w:t>
      </w:r>
    </w:p>
    <w:p w14:paraId="0D0B79CB" w14:textId="72F0F3DA" w:rsidR="00B44F37" w:rsidRDefault="4F58FB16" w:rsidP="4F58FB16">
      <w:pPr>
        <w:jc w:val="both"/>
        <w:rPr>
          <w:rFonts w:ascii="Garamond" w:hAnsi="Garamond" w:cs="Arial"/>
          <w:b/>
          <w:bCs/>
          <w:sz w:val="22"/>
          <w:szCs w:val="22"/>
        </w:rPr>
      </w:pPr>
      <w:r w:rsidRPr="4F58FB16">
        <w:rPr>
          <w:rFonts w:ascii="Garamond" w:hAnsi="Garamond" w:cs="Arial"/>
          <w:b/>
          <w:bCs/>
          <w:sz w:val="22"/>
          <w:szCs w:val="22"/>
        </w:rPr>
        <w:t>Returned checks are subject to a $25.00 returned check charge.  This fee covers the charges made to our account by the bank.</w:t>
      </w:r>
    </w:p>
    <w:p w14:paraId="0C4C0863" w14:textId="77777777" w:rsidR="00B44F37" w:rsidRDefault="00B44F37" w:rsidP="00B44F37">
      <w:pPr>
        <w:jc w:val="both"/>
        <w:rPr>
          <w:rFonts w:ascii="Garamond" w:hAnsi="Garamond" w:cs="Arial"/>
          <w:b/>
          <w:sz w:val="22"/>
          <w:szCs w:val="22"/>
          <w:u w:val="single"/>
        </w:rPr>
      </w:pPr>
    </w:p>
    <w:p w14:paraId="5BEA74D0" w14:textId="77777777" w:rsidR="00B44F37" w:rsidRDefault="00B44F37" w:rsidP="00B44F37">
      <w:pPr>
        <w:jc w:val="both"/>
        <w:outlineLvl w:val="0"/>
        <w:rPr>
          <w:rFonts w:ascii="Garamond" w:hAnsi="Garamond" w:cs="Arial"/>
          <w:b/>
          <w:sz w:val="22"/>
          <w:szCs w:val="22"/>
        </w:rPr>
      </w:pPr>
      <w:r>
        <w:rPr>
          <w:rFonts w:ascii="Garamond" w:hAnsi="Garamond" w:cs="Arial"/>
          <w:b/>
          <w:i/>
          <w:u w:val="single"/>
        </w:rPr>
        <w:t>ADMINISTRATIVE FEE</w:t>
      </w:r>
      <w:r>
        <w:rPr>
          <w:rFonts w:ascii="Garamond" w:hAnsi="Garamond" w:cs="Arial"/>
          <w:b/>
          <w:sz w:val="22"/>
          <w:szCs w:val="22"/>
        </w:rPr>
        <w:t xml:space="preserve">: </w:t>
      </w:r>
    </w:p>
    <w:p w14:paraId="4C9027E7" w14:textId="77777777" w:rsidR="00B44F37" w:rsidRDefault="00B44F37" w:rsidP="00B44F37">
      <w:pPr>
        <w:jc w:val="both"/>
        <w:rPr>
          <w:rFonts w:ascii="Garamond" w:hAnsi="Garamond" w:cs="Arial"/>
          <w:b/>
          <w:sz w:val="22"/>
          <w:szCs w:val="22"/>
        </w:rPr>
      </w:pPr>
      <w:r>
        <w:rPr>
          <w:rFonts w:ascii="Garamond" w:hAnsi="Garamond" w:cs="Arial"/>
          <w:b/>
          <w:sz w:val="22"/>
          <w:szCs w:val="22"/>
        </w:rPr>
        <w:t>The administrative fee is $75.00 payable at time of registration.</w:t>
      </w:r>
    </w:p>
    <w:p w14:paraId="5157A8AD" w14:textId="77777777" w:rsidR="00B44F37" w:rsidRDefault="00B44F37" w:rsidP="00B44F37">
      <w:pPr>
        <w:jc w:val="both"/>
        <w:rPr>
          <w:rFonts w:ascii="Garamond" w:hAnsi="Garamond" w:cs="Arial"/>
          <w:b/>
          <w:sz w:val="22"/>
          <w:szCs w:val="22"/>
          <w:u w:val="single"/>
        </w:rPr>
      </w:pPr>
    </w:p>
    <w:p w14:paraId="2AEED3EF" w14:textId="77777777" w:rsidR="00B44F37" w:rsidRDefault="00B44F37" w:rsidP="00B44F37">
      <w:pPr>
        <w:jc w:val="both"/>
        <w:outlineLvl w:val="0"/>
        <w:rPr>
          <w:rFonts w:ascii="Garamond" w:hAnsi="Garamond" w:cs="Arial"/>
          <w:b/>
          <w:sz w:val="22"/>
          <w:szCs w:val="22"/>
        </w:rPr>
      </w:pPr>
      <w:r>
        <w:rPr>
          <w:rFonts w:ascii="Garamond" w:hAnsi="Garamond" w:cs="Arial"/>
          <w:b/>
          <w:i/>
          <w:u w:val="single"/>
        </w:rPr>
        <w:t>REFUNDS</w:t>
      </w:r>
      <w:r>
        <w:rPr>
          <w:rFonts w:ascii="Garamond" w:hAnsi="Garamond" w:cs="Arial"/>
          <w:b/>
          <w:sz w:val="22"/>
          <w:szCs w:val="22"/>
        </w:rPr>
        <w:t xml:space="preserve">:   </w:t>
      </w:r>
    </w:p>
    <w:p w14:paraId="27453E8F" w14:textId="77777777" w:rsidR="00B44F37" w:rsidRDefault="00B44F37" w:rsidP="00B44F37">
      <w:pPr>
        <w:jc w:val="both"/>
        <w:outlineLvl w:val="0"/>
        <w:rPr>
          <w:rFonts w:ascii="Garamond" w:hAnsi="Garamond" w:cs="Arial"/>
          <w:b/>
          <w:sz w:val="22"/>
          <w:szCs w:val="22"/>
        </w:rPr>
      </w:pPr>
      <w:r>
        <w:rPr>
          <w:rFonts w:ascii="Garamond" w:hAnsi="Garamond" w:cs="Arial"/>
          <w:b/>
          <w:sz w:val="22"/>
          <w:szCs w:val="22"/>
        </w:rPr>
        <w:t xml:space="preserve">There are no refunds.  </w:t>
      </w:r>
    </w:p>
    <w:p w14:paraId="267DB969" w14:textId="77777777" w:rsidR="00B44F37" w:rsidRDefault="00B44F37" w:rsidP="00B44F37">
      <w:pPr>
        <w:jc w:val="both"/>
        <w:rPr>
          <w:rFonts w:ascii="Garamond" w:hAnsi="Garamond" w:cs="Arial"/>
          <w:b/>
          <w:sz w:val="22"/>
          <w:szCs w:val="22"/>
          <w:u w:val="single"/>
        </w:rPr>
      </w:pPr>
    </w:p>
    <w:p w14:paraId="403EB33B" w14:textId="77777777" w:rsidR="00B44F37" w:rsidRDefault="00B44F37" w:rsidP="00B44F37">
      <w:pPr>
        <w:jc w:val="both"/>
        <w:rPr>
          <w:rFonts w:ascii="Garamond" w:hAnsi="Garamond" w:cs="Arial"/>
          <w:b/>
          <w:sz w:val="22"/>
          <w:szCs w:val="22"/>
          <w:u w:val="single"/>
        </w:rPr>
      </w:pPr>
    </w:p>
    <w:p w14:paraId="406EC037" w14:textId="77777777" w:rsidR="00B44F37" w:rsidRDefault="00B44F37" w:rsidP="00B44F37">
      <w:pPr>
        <w:jc w:val="both"/>
        <w:outlineLvl w:val="0"/>
        <w:rPr>
          <w:rFonts w:ascii="Garamond" w:hAnsi="Garamond" w:cs="Arial"/>
          <w:b/>
          <w:sz w:val="22"/>
          <w:szCs w:val="22"/>
        </w:rPr>
      </w:pPr>
      <w:r>
        <w:rPr>
          <w:rFonts w:ascii="Garamond" w:hAnsi="Garamond" w:cs="Arial"/>
          <w:b/>
          <w:i/>
          <w:u w:val="single"/>
        </w:rPr>
        <w:t>RECITAL EXPENSES</w:t>
      </w:r>
      <w:r>
        <w:rPr>
          <w:rFonts w:ascii="Garamond" w:hAnsi="Garamond" w:cs="Arial"/>
          <w:b/>
          <w:sz w:val="22"/>
          <w:szCs w:val="22"/>
          <w:u w:val="single"/>
        </w:rPr>
        <w:t>:</w:t>
      </w:r>
      <w:r>
        <w:rPr>
          <w:rFonts w:ascii="Garamond" w:hAnsi="Garamond" w:cs="Arial"/>
          <w:b/>
          <w:sz w:val="22"/>
          <w:szCs w:val="22"/>
        </w:rPr>
        <w:t xml:space="preserve">  </w:t>
      </w:r>
    </w:p>
    <w:p w14:paraId="73D0D964" w14:textId="48833C2D" w:rsidR="00B44F37" w:rsidRDefault="4F58FB16" w:rsidP="4F58FB16">
      <w:pPr>
        <w:jc w:val="both"/>
        <w:outlineLvl w:val="0"/>
        <w:rPr>
          <w:rFonts w:ascii="Garamond" w:hAnsi="Garamond" w:cs="Arial"/>
          <w:b/>
          <w:bCs/>
          <w:sz w:val="22"/>
          <w:szCs w:val="22"/>
        </w:rPr>
      </w:pPr>
      <w:r w:rsidRPr="4F58FB16">
        <w:rPr>
          <w:rFonts w:ascii="Garamond" w:hAnsi="Garamond" w:cs="Arial"/>
          <w:b/>
          <w:bCs/>
          <w:sz w:val="22"/>
          <w:szCs w:val="22"/>
        </w:rPr>
        <w:t xml:space="preserve">When arrangements for the end of the year recital are completed, you will be notified immediately.  If all goes well, we are aiming for mid-June around June 15, 16. </w:t>
      </w:r>
    </w:p>
    <w:p w14:paraId="2E30C23F" w14:textId="77777777" w:rsidR="00B44F37" w:rsidRDefault="00B44F37" w:rsidP="00B44F37">
      <w:pPr>
        <w:jc w:val="both"/>
        <w:rPr>
          <w:rFonts w:ascii="Garamond" w:hAnsi="Garamond" w:cs="Arial"/>
          <w:b/>
          <w:sz w:val="22"/>
          <w:szCs w:val="22"/>
        </w:rPr>
      </w:pPr>
      <w:r>
        <w:rPr>
          <w:rFonts w:ascii="Garamond" w:hAnsi="Garamond" w:cs="Arial"/>
          <w:b/>
          <w:sz w:val="22"/>
          <w:szCs w:val="22"/>
        </w:rPr>
        <w:t xml:space="preserve">Costs for the recital are as follows: </w:t>
      </w:r>
    </w:p>
    <w:p w14:paraId="1F98BA8A" w14:textId="67E827D9" w:rsidR="00B44F37" w:rsidRDefault="4F58FB16" w:rsidP="4F58FB16">
      <w:pPr>
        <w:pStyle w:val="ListParagraph"/>
        <w:numPr>
          <w:ilvl w:val="0"/>
          <w:numId w:val="3"/>
        </w:numPr>
        <w:jc w:val="both"/>
        <w:rPr>
          <w:rFonts w:ascii="Garamond" w:hAnsi="Garamond" w:cs="Arial"/>
          <w:b/>
          <w:bCs/>
          <w:sz w:val="22"/>
          <w:szCs w:val="22"/>
        </w:rPr>
      </w:pPr>
      <w:r w:rsidRPr="4F58FB16">
        <w:rPr>
          <w:rFonts w:ascii="Garamond" w:hAnsi="Garamond" w:cs="Arial"/>
          <w:b/>
          <w:bCs/>
          <w:sz w:val="22"/>
          <w:szCs w:val="22"/>
        </w:rPr>
        <w:t xml:space="preserve">$50.00 nonrefundable costume deposit due by </w:t>
      </w:r>
      <w:r w:rsidRPr="4F58FB16">
        <w:rPr>
          <w:rFonts w:ascii="Garamond" w:hAnsi="Garamond" w:cs="Arial"/>
          <w:b/>
          <w:bCs/>
          <w:i/>
          <w:iCs/>
          <w:sz w:val="22"/>
          <w:szCs w:val="22"/>
        </w:rPr>
        <w:t>February 15, 2023.</w:t>
      </w:r>
      <w:r w:rsidRPr="4F58FB16">
        <w:rPr>
          <w:rFonts w:ascii="Garamond" w:hAnsi="Garamond" w:cs="Arial"/>
          <w:b/>
          <w:bCs/>
          <w:sz w:val="22"/>
          <w:szCs w:val="22"/>
        </w:rPr>
        <w:t xml:space="preserve">  </w:t>
      </w:r>
    </w:p>
    <w:p w14:paraId="4138F6D5" w14:textId="77777777" w:rsidR="00B44F37" w:rsidRDefault="00B44F37" w:rsidP="00B44F37">
      <w:pPr>
        <w:pStyle w:val="ListParagraph"/>
        <w:numPr>
          <w:ilvl w:val="1"/>
          <w:numId w:val="3"/>
        </w:numPr>
        <w:jc w:val="both"/>
        <w:rPr>
          <w:rFonts w:ascii="Garamond" w:hAnsi="Garamond" w:cs="Arial"/>
          <w:b/>
          <w:sz w:val="22"/>
          <w:szCs w:val="22"/>
        </w:rPr>
      </w:pPr>
      <w:r w:rsidRPr="003D1E7E">
        <w:rPr>
          <w:rFonts w:ascii="Garamond" w:hAnsi="Garamond" w:cs="Arial"/>
          <w:b/>
          <w:sz w:val="22"/>
          <w:szCs w:val="22"/>
        </w:rPr>
        <w:t xml:space="preserve">The </w:t>
      </w:r>
      <w:r w:rsidRPr="003D1E7E">
        <w:rPr>
          <w:rFonts w:ascii="Garamond" w:hAnsi="Garamond" w:cs="Arial"/>
          <w:b/>
          <w:i/>
          <w:sz w:val="22"/>
          <w:szCs w:val="22"/>
        </w:rPr>
        <w:t>remaining balance</w:t>
      </w:r>
      <w:r w:rsidRPr="003D1E7E">
        <w:rPr>
          <w:rFonts w:ascii="Garamond" w:hAnsi="Garamond" w:cs="Arial"/>
          <w:b/>
          <w:sz w:val="22"/>
          <w:szCs w:val="22"/>
        </w:rPr>
        <w:t xml:space="preserve"> of each costume is due in May.  </w:t>
      </w:r>
    </w:p>
    <w:p w14:paraId="416213C8" w14:textId="468E0EA9" w:rsidR="00B44F37" w:rsidRPr="003D1E7E" w:rsidRDefault="4F58FB16" w:rsidP="4F58FB16">
      <w:pPr>
        <w:pStyle w:val="ListParagraph"/>
        <w:numPr>
          <w:ilvl w:val="0"/>
          <w:numId w:val="3"/>
        </w:numPr>
        <w:jc w:val="both"/>
        <w:rPr>
          <w:rFonts w:ascii="Garamond" w:hAnsi="Garamond" w:cs="Arial"/>
          <w:b/>
          <w:bCs/>
          <w:sz w:val="22"/>
          <w:szCs w:val="22"/>
        </w:rPr>
      </w:pPr>
      <w:r w:rsidRPr="4F58FB16">
        <w:rPr>
          <w:rFonts w:ascii="Garamond" w:hAnsi="Garamond" w:cs="Arial"/>
          <w:b/>
          <w:bCs/>
          <w:sz w:val="22"/>
          <w:szCs w:val="22"/>
        </w:rPr>
        <w:t xml:space="preserve">A nonrefundable recital fee per family is due by </w:t>
      </w:r>
      <w:r w:rsidRPr="4F58FB16">
        <w:rPr>
          <w:rFonts w:ascii="Garamond" w:hAnsi="Garamond" w:cs="Arial"/>
          <w:b/>
          <w:bCs/>
          <w:i/>
          <w:iCs/>
          <w:sz w:val="22"/>
          <w:szCs w:val="22"/>
        </w:rPr>
        <w:t>March 15, 2023</w:t>
      </w:r>
      <w:r w:rsidRPr="4F58FB16">
        <w:rPr>
          <w:rFonts w:ascii="Garamond" w:hAnsi="Garamond" w:cs="Arial"/>
          <w:b/>
          <w:bCs/>
          <w:sz w:val="22"/>
          <w:szCs w:val="22"/>
        </w:rPr>
        <w:t xml:space="preserve">. </w:t>
      </w:r>
    </w:p>
    <w:p w14:paraId="6A9DC7A8" w14:textId="50AB9FAD" w:rsidR="00B44F37" w:rsidRPr="003D1E7E" w:rsidRDefault="4F58FB16" w:rsidP="4F58FB16">
      <w:pPr>
        <w:pStyle w:val="ListParagraph"/>
        <w:numPr>
          <w:ilvl w:val="1"/>
          <w:numId w:val="3"/>
        </w:numPr>
        <w:jc w:val="both"/>
        <w:rPr>
          <w:rFonts w:ascii="Garamond" w:hAnsi="Garamond" w:cs="Arial"/>
          <w:b/>
          <w:bCs/>
          <w:sz w:val="22"/>
          <w:szCs w:val="22"/>
        </w:rPr>
      </w:pPr>
      <w:r w:rsidRPr="4F58FB16">
        <w:rPr>
          <w:rFonts w:ascii="Garamond" w:hAnsi="Garamond" w:cs="Arial"/>
          <w:b/>
          <w:bCs/>
          <w:sz w:val="22"/>
          <w:szCs w:val="22"/>
        </w:rPr>
        <w:t xml:space="preserve">In return, each family receives tickets for the recital.  </w:t>
      </w:r>
    </w:p>
    <w:p w14:paraId="485B21EC" w14:textId="1A89543C" w:rsidR="00B44F37" w:rsidRPr="003D1E7E" w:rsidRDefault="4F58FB16" w:rsidP="4F58FB16">
      <w:pPr>
        <w:pStyle w:val="ListParagraph"/>
        <w:numPr>
          <w:ilvl w:val="1"/>
          <w:numId w:val="3"/>
        </w:numPr>
        <w:jc w:val="both"/>
        <w:rPr>
          <w:rFonts w:ascii="Garamond" w:hAnsi="Garamond" w:cs="Arial"/>
          <w:b/>
          <w:bCs/>
          <w:i/>
          <w:iCs/>
          <w:sz w:val="22"/>
          <w:szCs w:val="22"/>
        </w:rPr>
      </w:pPr>
      <w:r w:rsidRPr="4F58FB16">
        <w:rPr>
          <w:rFonts w:ascii="Garamond" w:hAnsi="Garamond" w:cs="Arial"/>
          <w:b/>
          <w:bCs/>
          <w:sz w:val="22"/>
          <w:szCs w:val="22"/>
        </w:rPr>
        <w:t>The fee will be determined by which venue is selected.</w:t>
      </w:r>
    </w:p>
    <w:p w14:paraId="416A5BC9" w14:textId="662F0A66" w:rsidR="00B44F37" w:rsidRDefault="00B44F37" w:rsidP="4F58FB16">
      <w:pPr>
        <w:jc w:val="both"/>
        <w:rPr>
          <w:rFonts w:ascii="Garamond" w:hAnsi="Garamond" w:cs="Arial"/>
          <w:b/>
          <w:bCs/>
          <w:i/>
          <w:iCs/>
          <w:sz w:val="22"/>
          <w:szCs w:val="22"/>
        </w:rPr>
      </w:pPr>
    </w:p>
    <w:p w14:paraId="6B314967" w14:textId="2D863FD4" w:rsidR="00B44F37" w:rsidRDefault="4F58FB16" w:rsidP="4F58FB16">
      <w:pPr>
        <w:jc w:val="both"/>
        <w:rPr>
          <w:rFonts w:ascii="Garamond" w:hAnsi="Garamond" w:cs="Arial"/>
          <w:b/>
          <w:bCs/>
          <w:i/>
          <w:iCs/>
          <w:u w:val="single"/>
        </w:rPr>
      </w:pPr>
      <w:r w:rsidRPr="4F58FB16">
        <w:rPr>
          <w:rFonts w:ascii="Garamond" w:hAnsi="Garamond" w:cs="Arial"/>
          <w:b/>
          <w:bCs/>
          <w:i/>
          <w:iCs/>
          <w:u w:val="single"/>
        </w:rPr>
        <w:t>ALL TUITION, COSTUME AND RECITAL FEES ARE TO BE PAID IN FULL BY JUNE 5, 2023.</w:t>
      </w:r>
    </w:p>
    <w:p w14:paraId="5CD9D91F" w14:textId="77777777" w:rsidR="00B44F37" w:rsidRDefault="00B44F37" w:rsidP="00B44F37">
      <w:pPr>
        <w:jc w:val="both"/>
        <w:rPr>
          <w:rFonts w:ascii="Garamond" w:hAnsi="Garamond" w:cs="Arial"/>
          <w:b/>
          <w:sz w:val="22"/>
          <w:szCs w:val="22"/>
        </w:rPr>
      </w:pPr>
    </w:p>
    <w:p w14:paraId="2C6B58E6" w14:textId="77777777" w:rsidR="00B44F37" w:rsidRPr="007A5AC7" w:rsidRDefault="00B44F37" w:rsidP="00B44F37">
      <w:pPr>
        <w:jc w:val="both"/>
        <w:rPr>
          <w:rFonts w:ascii="Garamond" w:hAnsi="Garamond" w:cs="Arial"/>
          <w:b/>
          <w:i/>
          <w:smallCaps/>
          <w:sz w:val="28"/>
          <w:szCs w:val="22"/>
          <w:u w:val="single"/>
        </w:rPr>
      </w:pPr>
      <w:r w:rsidRPr="007A5AC7">
        <w:rPr>
          <w:rFonts w:ascii="Garamond" w:hAnsi="Garamond" w:cs="Arial"/>
          <w:b/>
          <w:i/>
          <w:smallCaps/>
          <w:sz w:val="28"/>
          <w:szCs w:val="22"/>
          <w:u w:val="single"/>
        </w:rPr>
        <w:t>Direct questions to Debra Rankin at:</w:t>
      </w:r>
    </w:p>
    <w:p w14:paraId="2D3E32D7" w14:textId="77777777" w:rsidR="00B44F37" w:rsidRDefault="00B44F37" w:rsidP="00B44F37">
      <w:pPr>
        <w:pStyle w:val="ListParagraph"/>
        <w:numPr>
          <w:ilvl w:val="0"/>
          <w:numId w:val="4"/>
        </w:numPr>
        <w:ind w:left="1440"/>
        <w:jc w:val="both"/>
        <w:rPr>
          <w:rFonts w:ascii="Garamond" w:hAnsi="Garamond" w:cs="Arial"/>
          <w:b/>
          <w:sz w:val="22"/>
          <w:szCs w:val="22"/>
        </w:rPr>
      </w:pPr>
      <w:r>
        <w:rPr>
          <w:rFonts w:ascii="Garamond" w:hAnsi="Garamond" w:cs="Arial"/>
          <w:b/>
          <w:sz w:val="22"/>
          <w:szCs w:val="22"/>
        </w:rPr>
        <w:t>S</w:t>
      </w:r>
      <w:r w:rsidRPr="003D1E7E">
        <w:rPr>
          <w:rFonts w:ascii="Garamond" w:hAnsi="Garamond" w:cs="Arial"/>
          <w:b/>
          <w:sz w:val="22"/>
          <w:szCs w:val="22"/>
        </w:rPr>
        <w:t xml:space="preserve">tudio </w:t>
      </w:r>
      <w:r>
        <w:rPr>
          <w:rFonts w:ascii="Garamond" w:hAnsi="Garamond" w:cs="Arial"/>
          <w:b/>
          <w:sz w:val="22"/>
          <w:szCs w:val="22"/>
        </w:rPr>
        <w:t>telephone –</w:t>
      </w:r>
      <w:r w:rsidRPr="003D1E7E">
        <w:rPr>
          <w:rFonts w:ascii="Garamond" w:hAnsi="Garamond" w:cs="Arial"/>
          <w:b/>
          <w:sz w:val="22"/>
          <w:szCs w:val="22"/>
        </w:rPr>
        <w:t xml:space="preserve"> </w:t>
      </w:r>
      <w:r>
        <w:rPr>
          <w:rFonts w:ascii="Garamond" w:hAnsi="Garamond" w:cs="Arial"/>
          <w:b/>
          <w:sz w:val="22"/>
          <w:szCs w:val="22"/>
        </w:rPr>
        <w:t xml:space="preserve">(904) </w:t>
      </w:r>
      <w:r w:rsidRPr="003D1E7E">
        <w:rPr>
          <w:rFonts w:ascii="Garamond" w:hAnsi="Garamond" w:cs="Arial"/>
          <w:b/>
          <w:sz w:val="22"/>
          <w:szCs w:val="22"/>
        </w:rPr>
        <w:t>388-2466</w:t>
      </w:r>
    </w:p>
    <w:p w14:paraId="4631404A" w14:textId="77777777" w:rsidR="00B44F37" w:rsidRDefault="00B44F37" w:rsidP="00B44F37">
      <w:pPr>
        <w:pStyle w:val="ListParagraph"/>
        <w:numPr>
          <w:ilvl w:val="0"/>
          <w:numId w:val="4"/>
        </w:numPr>
        <w:ind w:left="1440"/>
        <w:jc w:val="both"/>
        <w:rPr>
          <w:rFonts w:ascii="Garamond" w:hAnsi="Garamond" w:cs="Arial"/>
          <w:b/>
          <w:sz w:val="22"/>
          <w:szCs w:val="22"/>
        </w:rPr>
      </w:pPr>
      <w:r>
        <w:rPr>
          <w:rFonts w:ascii="Garamond" w:hAnsi="Garamond" w:cs="Arial"/>
          <w:b/>
          <w:sz w:val="22"/>
          <w:szCs w:val="22"/>
        </w:rPr>
        <w:t xml:space="preserve">Cell - </w:t>
      </w:r>
      <w:r w:rsidRPr="003D1E7E">
        <w:rPr>
          <w:rFonts w:ascii="Garamond" w:hAnsi="Garamond" w:cs="Arial"/>
          <w:b/>
          <w:sz w:val="22"/>
          <w:szCs w:val="22"/>
        </w:rPr>
        <w:t xml:space="preserve">call/text </w:t>
      </w:r>
      <w:r>
        <w:rPr>
          <w:rFonts w:ascii="Garamond" w:hAnsi="Garamond" w:cs="Arial"/>
          <w:b/>
          <w:sz w:val="22"/>
          <w:szCs w:val="22"/>
        </w:rPr>
        <w:t xml:space="preserve">(904) </w:t>
      </w:r>
      <w:r w:rsidRPr="003D1E7E">
        <w:rPr>
          <w:rFonts w:ascii="Garamond" w:hAnsi="Garamond" w:cs="Arial"/>
          <w:b/>
          <w:sz w:val="22"/>
          <w:szCs w:val="22"/>
        </w:rPr>
        <w:t xml:space="preserve">386-7845 </w:t>
      </w:r>
    </w:p>
    <w:p w14:paraId="6A7C3D15" w14:textId="77777777" w:rsidR="00B44F37" w:rsidRPr="00812D53" w:rsidRDefault="00B44F37" w:rsidP="00B44F37">
      <w:pPr>
        <w:pStyle w:val="ListParagraph"/>
        <w:numPr>
          <w:ilvl w:val="0"/>
          <w:numId w:val="4"/>
        </w:numPr>
        <w:ind w:left="1440"/>
        <w:jc w:val="both"/>
        <w:rPr>
          <w:rFonts w:ascii="Garamond" w:hAnsi="Garamond" w:cs="Arial"/>
          <w:b/>
          <w:sz w:val="22"/>
          <w:szCs w:val="22"/>
          <w:lang w:val="fr-FR"/>
        </w:rPr>
      </w:pPr>
      <w:r w:rsidRPr="00812D53">
        <w:rPr>
          <w:rFonts w:ascii="Garamond" w:hAnsi="Garamond" w:cs="Arial"/>
          <w:b/>
          <w:sz w:val="22"/>
          <w:szCs w:val="22"/>
          <w:lang w:val="fr-FR"/>
        </w:rPr>
        <w:t xml:space="preserve">E-mail - </w:t>
      </w:r>
      <w:hyperlink r:id="rId8" w:history="1">
        <w:r w:rsidRPr="00BC5345">
          <w:rPr>
            <w:rStyle w:val="Hyperlink"/>
            <w:rFonts w:ascii="Garamond" w:hAnsi="Garamond" w:cs="Arial"/>
            <w:b/>
            <w:sz w:val="22"/>
            <w:szCs w:val="22"/>
            <w:lang w:val="fr-FR"/>
          </w:rPr>
          <w:t>baggsstudioofballet@gmail.com</w:t>
        </w:r>
      </w:hyperlink>
      <w:r w:rsidRPr="00812D53">
        <w:rPr>
          <w:rFonts w:ascii="Garamond" w:hAnsi="Garamond" w:cs="Arial"/>
          <w:b/>
          <w:sz w:val="22"/>
          <w:szCs w:val="22"/>
          <w:lang w:val="fr-FR"/>
        </w:rPr>
        <w:t xml:space="preserve">.   </w:t>
      </w:r>
    </w:p>
    <w:p w14:paraId="3B40458A" w14:textId="77777777" w:rsidR="00B44F37" w:rsidRDefault="00B44F37" w:rsidP="00B44F37">
      <w:pPr>
        <w:pStyle w:val="ListParagraph"/>
        <w:numPr>
          <w:ilvl w:val="0"/>
          <w:numId w:val="4"/>
        </w:numPr>
        <w:ind w:left="1440"/>
        <w:jc w:val="both"/>
        <w:rPr>
          <w:rFonts w:ascii="Garamond" w:hAnsi="Garamond" w:cs="Arial"/>
          <w:b/>
          <w:sz w:val="22"/>
          <w:szCs w:val="22"/>
        </w:rPr>
      </w:pPr>
      <w:r>
        <w:rPr>
          <w:rFonts w:ascii="Garamond" w:hAnsi="Garamond" w:cs="Arial"/>
          <w:b/>
          <w:sz w:val="22"/>
          <w:szCs w:val="22"/>
        </w:rPr>
        <w:t xml:space="preserve">Website – </w:t>
      </w:r>
      <w:hyperlink r:id="rId9" w:history="1">
        <w:r w:rsidRPr="00BA0300">
          <w:rPr>
            <w:rStyle w:val="Hyperlink"/>
            <w:rFonts w:ascii="Garamond" w:hAnsi="Garamond" w:cs="Arial"/>
            <w:b/>
            <w:sz w:val="22"/>
            <w:szCs w:val="22"/>
          </w:rPr>
          <w:t>www.baggsstudioofballet.com</w:t>
        </w:r>
      </w:hyperlink>
    </w:p>
    <w:p w14:paraId="2BB8A317" w14:textId="77777777" w:rsidR="00B44F37" w:rsidRPr="009F2C6D" w:rsidRDefault="00B44F37" w:rsidP="00B44F37">
      <w:pPr>
        <w:pStyle w:val="ListParagraph"/>
        <w:numPr>
          <w:ilvl w:val="0"/>
          <w:numId w:val="4"/>
        </w:numPr>
        <w:ind w:left="1440"/>
        <w:jc w:val="both"/>
        <w:rPr>
          <w:rFonts w:ascii="Garamond" w:hAnsi="Garamond" w:cs="Arial"/>
          <w:b/>
          <w:sz w:val="22"/>
          <w:szCs w:val="22"/>
        </w:rPr>
      </w:pPr>
      <w:r w:rsidRPr="009F2C6D">
        <w:rPr>
          <w:rFonts w:ascii="Garamond" w:hAnsi="Garamond" w:cs="Arial"/>
          <w:b/>
          <w:sz w:val="22"/>
          <w:szCs w:val="22"/>
        </w:rPr>
        <w:t>Facebook – Join our group, Facebook/Baggs Studio of Ballet</w:t>
      </w:r>
    </w:p>
    <w:p w14:paraId="655568AB" w14:textId="77777777" w:rsidR="00B44F37" w:rsidRDefault="00B44F37" w:rsidP="00B44F37">
      <w:pPr>
        <w:ind w:left="2160" w:firstLine="720"/>
        <w:outlineLvl w:val="0"/>
        <w:rPr>
          <w:rFonts w:ascii="Garamond" w:hAnsi="Garamond"/>
          <w:b/>
          <w:sz w:val="32"/>
          <w:szCs w:val="32"/>
          <w:u w:val="single"/>
        </w:rPr>
      </w:pPr>
    </w:p>
    <w:p w14:paraId="22F9E834" w14:textId="52909DFF" w:rsidR="4F58FB16" w:rsidRDefault="4F58FB16" w:rsidP="4F58FB16">
      <w:pPr>
        <w:ind w:left="2160" w:firstLine="720"/>
        <w:outlineLvl w:val="0"/>
        <w:rPr>
          <w:rFonts w:ascii="Garamond" w:hAnsi="Garamond"/>
          <w:b/>
          <w:bCs/>
          <w:sz w:val="32"/>
          <w:szCs w:val="32"/>
          <w:u w:val="single"/>
        </w:rPr>
      </w:pPr>
    </w:p>
    <w:p w14:paraId="0A06F3CD" w14:textId="08A4DABC" w:rsidR="00B44F37" w:rsidRDefault="00B44F37" w:rsidP="00B44F37">
      <w:pPr>
        <w:ind w:left="2160" w:firstLine="720"/>
        <w:outlineLvl w:val="0"/>
        <w:rPr>
          <w:rFonts w:ascii="Garamond" w:hAnsi="Garamond"/>
          <w:b/>
          <w:sz w:val="32"/>
          <w:szCs w:val="32"/>
          <w:u w:val="single"/>
        </w:rPr>
      </w:pPr>
      <w:r>
        <w:rPr>
          <w:rFonts w:ascii="Garamond" w:hAnsi="Garamond"/>
          <w:b/>
          <w:sz w:val="32"/>
          <w:szCs w:val="32"/>
          <w:u w:val="single"/>
        </w:rPr>
        <w:t>DRESS CODE INFORMATION</w:t>
      </w:r>
    </w:p>
    <w:p w14:paraId="47C3B7E5" w14:textId="77777777" w:rsidR="00B44F37" w:rsidRDefault="00B44F37" w:rsidP="00B44F37">
      <w:pPr>
        <w:jc w:val="center"/>
        <w:rPr>
          <w:rFonts w:ascii="Garamond" w:hAnsi="Garamond"/>
          <w:b/>
          <w:sz w:val="32"/>
          <w:szCs w:val="32"/>
          <w:u w:val="single"/>
        </w:rPr>
      </w:pPr>
    </w:p>
    <w:p w14:paraId="3A729D6A" w14:textId="77777777" w:rsidR="00B44F37" w:rsidRDefault="00B44F37" w:rsidP="00B44F37">
      <w:pPr>
        <w:rPr>
          <w:rFonts w:ascii="Garamond" w:hAnsi="Garamond"/>
          <w:b/>
          <w:sz w:val="32"/>
          <w:szCs w:val="32"/>
          <w:u w:val="single"/>
        </w:rPr>
      </w:pPr>
    </w:p>
    <w:p w14:paraId="5A0DC173" w14:textId="77777777" w:rsidR="00B44F37" w:rsidRPr="0038011C" w:rsidRDefault="00B44F37" w:rsidP="00B44F37">
      <w:pPr>
        <w:ind w:left="720"/>
        <w:jc w:val="both"/>
        <w:rPr>
          <w:rFonts w:ascii="Garamond" w:hAnsi="Garamond"/>
          <w:b/>
          <w:u w:val="single"/>
        </w:rPr>
      </w:pPr>
    </w:p>
    <w:p w14:paraId="5CC33FBA" w14:textId="77777777" w:rsidR="00B44F37" w:rsidRDefault="00B44F37" w:rsidP="00B44F37">
      <w:pPr>
        <w:numPr>
          <w:ilvl w:val="0"/>
          <w:numId w:val="1"/>
        </w:numPr>
        <w:tabs>
          <w:tab w:val="clear" w:pos="720"/>
          <w:tab w:val="num" w:pos="360"/>
        </w:tabs>
        <w:ind w:hanging="720"/>
        <w:jc w:val="both"/>
        <w:rPr>
          <w:rFonts w:ascii="Garamond" w:hAnsi="Garamond"/>
          <w:b/>
          <w:u w:val="single"/>
        </w:rPr>
      </w:pPr>
      <w:r>
        <w:rPr>
          <w:rFonts w:ascii="Garamond" w:hAnsi="Garamond"/>
          <w:b/>
          <w:i/>
          <w:u w:val="single"/>
        </w:rPr>
        <w:t>DRESS</w:t>
      </w:r>
      <w:r>
        <w:rPr>
          <w:rFonts w:ascii="Garamond" w:hAnsi="Garamond"/>
          <w:b/>
        </w:rPr>
        <w:t>:</w:t>
      </w:r>
      <w:r>
        <w:rPr>
          <w:rFonts w:ascii="Garamond" w:hAnsi="Garamond"/>
          <w:b/>
        </w:rPr>
        <w:tab/>
        <w:t>Freedom of movement is necessary to learn the art of ballet.  A dancer’s body is the instrument they are training and fine-tuning; proper attire is essential for the dancer.  The following dress code is to be observed.</w:t>
      </w:r>
    </w:p>
    <w:p w14:paraId="4970B270" w14:textId="77777777" w:rsidR="00B44F37" w:rsidRDefault="00B44F37" w:rsidP="00B44F37">
      <w:pPr>
        <w:tabs>
          <w:tab w:val="num" w:pos="360"/>
        </w:tabs>
        <w:ind w:hanging="720"/>
        <w:jc w:val="both"/>
        <w:rPr>
          <w:rFonts w:ascii="Garamond" w:hAnsi="Garamond"/>
          <w:b/>
        </w:rPr>
      </w:pPr>
    </w:p>
    <w:p w14:paraId="037A53CC" w14:textId="77777777" w:rsidR="00B44F37" w:rsidRDefault="00B44F37" w:rsidP="00B44F37">
      <w:pPr>
        <w:tabs>
          <w:tab w:val="num" w:pos="360"/>
        </w:tabs>
        <w:ind w:hanging="720"/>
        <w:jc w:val="both"/>
        <w:rPr>
          <w:rFonts w:ascii="Garamond" w:hAnsi="Garamond"/>
          <w:b/>
        </w:rPr>
      </w:pPr>
    </w:p>
    <w:p w14:paraId="06ED7C2D" w14:textId="0134E4BD" w:rsidR="00B44F37" w:rsidRDefault="4F58FB16" w:rsidP="4F58FB16">
      <w:pPr>
        <w:numPr>
          <w:ilvl w:val="1"/>
          <w:numId w:val="1"/>
        </w:numPr>
        <w:tabs>
          <w:tab w:val="num" w:pos="360"/>
        </w:tabs>
        <w:ind w:hanging="720"/>
        <w:jc w:val="both"/>
        <w:rPr>
          <w:rFonts w:ascii="Garamond" w:hAnsi="Garamond"/>
          <w:b/>
          <w:bCs/>
          <w:u w:val="single"/>
        </w:rPr>
      </w:pPr>
      <w:r w:rsidRPr="4F58FB16">
        <w:rPr>
          <w:rFonts w:ascii="Garamond" w:hAnsi="Garamond"/>
          <w:b/>
          <w:bCs/>
          <w:i/>
          <w:iCs/>
          <w:smallCaps/>
          <w:u w:val="single"/>
        </w:rPr>
        <w:t>Girls</w:t>
      </w:r>
      <w:r w:rsidRPr="4F58FB16">
        <w:rPr>
          <w:rFonts w:ascii="Garamond" w:hAnsi="Garamond"/>
          <w:b/>
          <w:bCs/>
          <w:smallCaps/>
        </w:rPr>
        <w:t>:</w:t>
      </w:r>
      <w:r w:rsidR="00B44F37">
        <w:tab/>
      </w:r>
      <w:r w:rsidRPr="4F58FB16">
        <w:rPr>
          <w:rFonts w:ascii="Garamond" w:hAnsi="Garamond"/>
          <w:b/>
          <w:bCs/>
        </w:rPr>
        <w:t>The standard dress code for ballet class is a black leotard, theatrical pink (light pink) tights and pink leather or canvas ballet slippers.  The leotard should have a ballet cut leg and may be any style of your choice, although children are most comfortable in tank top or short sleeved style leotards.  Other solid-colored leotards may be worn on occasion, but striped, floral or printed leotards are not acceptable.  The theatrical pink tights should have convertible feet.  Short sheer dance skirts are allowed but T-shirts, “sophies” and boxers are not.  Leg warmers and sweats are allowed if the student has an injury or the weather is extremely cold.  Black sports bras should be worn as needed.  Panties bind the leg and are not worn under the tights.  Jewelry is not allowed.  It is a distraction and can cause injury to the student.</w:t>
      </w:r>
    </w:p>
    <w:p w14:paraId="5FC16D43" w14:textId="77777777" w:rsidR="00B44F37" w:rsidRDefault="00B44F37" w:rsidP="00B44F37">
      <w:pPr>
        <w:tabs>
          <w:tab w:val="num" w:pos="360"/>
        </w:tabs>
        <w:ind w:left="1080" w:hanging="720"/>
        <w:jc w:val="both"/>
        <w:rPr>
          <w:rFonts w:ascii="Garamond" w:hAnsi="Garamond"/>
          <w:b/>
          <w:u w:val="single"/>
        </w:rPr>
      </w:pPr>
    </w:p>
    <w:p w14:paraId="1A8995E8" w14:textId="77777777" w:rsidR="00B44F37" w:rsidRDefault="00B44F37" w:rsidP="00B44F37">
      <w:pPr>
        <w:numPr>
          <w:ilvl w:val="1"/>
          <w:numId w:val="1"/>
        </w:numPr>
        <w:tabs>
          <w:tab w:val="num" w:pos="360"/>
        </w:tabs>
        <w:ind w:hanging="720"/>
        <w:jc w:val="both"/>
        <w:rPr>
          <w:rFonts w:ascii="Garamond" w:hAnsi="Garamond"/>
          <w:b/>
          <w:u w:val="single"/>
        </w:rPr>
      </w:pPr>
      <w:r>
        <w:rPr>
          <w:rFonts w:ascii="Garamond" w:hAnsi="Garamond"/>
          <w:b/>
          <w:i/>
          <w:smallCaps/>
          <w:u w:val="single"/>
        </w:rPr>
        <w:t>Boys</w:t>
      </w:r>
      <w:r>
        <w:rPr>
          <w:rFonts w:ascii="Garamond" w:hAnsi="Garamond"/>
          <w:b/>
          <w:i/>
        </w:rPr>
        <w:t>:</w:t>
      </w:r>
      <w:r>
        <w:rPr>
          <w:rFonts w:ascii="Garamond" w:hAnsi="Garamond"/>
          <w:b/>
        </w:rPr>
        <w:tab/>
        <w:t>Black tights worn with a white tucked-in T-shirt are required.  Ballet slippers may be black or white worn with white socks.  Beginning students may wear black sweat pants or black shorts instead of tights.  Boys need to roll the waistband of their tights down over a thin flexible belt.  This procedure helps the tights fit properly.</w:t>
      </w:r>
    </w:p>
    <w:p w14:paraId="2B48B4B5" w14:textId="77777777" w:rsidR="00B44F37" w:rsidRDefault="00B44F37" w:rsidP="00B44F37">
      <w:pPr>
        <w:tabs>
          <w:tab w:val="num" w:pos="360"/>
        </w:tabs>
        <w:ind w:hanging="720"/>
        <w:jc w:val="both"/>
        <w:rPr>
          <w:rFonts w:ascii="Garamond" w:hAnsi="Garamond"/>
          <w:b/>
          <w:u w:val="single"/>
        </w:rPr>
      </w:pPr>
    </w:p>
    <w:p w14:paraId="1F494BEA" w14:textId="77777777" w:rsidR="00B44F37" w:rsidRDefault="00B44F37" w:rsidP="00B44F37">
      <w:pPr>
        <w:tabs>
          <w:tab w:val="num" w:pos="360"/>
        </w:tabs>
        <w:ind w:hanging="720"/>
        <w:jc w:val="both"/>
        <w:rPr>
          <w:rFonts w:ascii="Garamond" w:hAnsi="Garamond"/>
          <w:b/>
          <w:u w:val="single"/>
        </w:rPr>
      </w:pPr>
    </w:p>
    <w:p w14:paraId="59F20069" w14:textId="77777777" w:rsidR="00B44F37" w:rsidRDefault="00B44F37" w:rsidP="00B44F37">
      <w:pPr>
        <w:numPr>
          <w:ilvl w:val="0"/>
          <w:numId w:val="1"/>
        </w:numPr>
        <w:tabs>
          <w:tab w:val="clear" w:pos="720"/>
          <w:tab w:val="num" w:pos="360"/>
        </w:tabs>
        <w:ind w:hanging="720"/>
        <w:jc w:val="both"/>
        <w:rPr>
          <w:rFonts w:ascii="Garamond" w:hAnsi="Garamond"/>
          <w:b/>
          <w:u w:val="single"/>
        </w:rPr>
      </w:pPr>
      <w:r>
        <w:rPr>
          <w:rFonts w:ascii="Garamond" w:hAnsi="Garamond"/>
          <w:b/>
          <w:i/>
          <w:u w:val="single"/>
        </w:rPr>
        <w:t>SHOES</w:t>
      </w:r>
      <w:r>
        <w:rPr>
          <w:rFonts w:ascii="Garamond" w:hAnsi="Garamond"/>
          <w:b/>
        </w:rPr>
        <w:t>:</w:t>
      </w:r>
      <w:r>
        <w:rPr>
          <w:rFonts w:ascii="Garamond" w:hAnsi="Garamond"/>
          <w:b/>
        </w:rPr>
        <w:tab/>
        <w:t xml:space="preserve">Ballet slippers should be purchased from a dancewear store where a proper fit can be made.  Purchase ballet slippers made of soft leather or canvas that fit the foot.  Shoes will stretch a half size and mold to the student’s foot with use.  Shoes that are too tight or too loose will hinder the student’s progress and can cause injury.  Elastic must be sewn onto the slippers to keep the shoe on the foot.  Drawstrings are to be tied, trimmed, and tucked inside the shoe.  The most popular brands are </w:t>
      </w:r>
      <w:r>
        <w:rPr>
          <w:rFonts w:ascii="Garamond" w:hAnsi="Garamond"/>
          <w:b/>
          <w:i/>
        </w:rPr>
        <w:t>Bloch</w:t>
      </w:r>
      <w:r>
        <w:rPr>
          <w:rFonts w:ascii="Garamond" w:hAnsi="Garamond"/>
          <w:b/>
        </w:rPr>
        <w:t xml:space="preserve"> and </w:t>
      </w:r>
      <w:proofErr w:type="spellStart"/>
      <w:r>
        <w:rPr>
          <w:rFonts w:ascii="Garamond" w:hAnsi="Garamond"/>
          <w:b/>
          <w:i/>
        </w:rPr>
        <w:t>Capezio</w:t>
      </w:r>
      <w:proofErr w:type="spellEnd"/>
      <w:r>
        <w:rPr>
          <w:rFonts w:ascii="Garamond" w:hAnsi="Garamond"/>
          <w:b/>
        </w:rPr>
        <w:t>.</w:t>
      </w:r>
    </w:p>
    <w:p w14:paraId="3406A306" w14:textId="77777777" w:rsidR="00B44F37" w:rsidRDefault="00B44F37" w:rsidP="00B44F37">
      <w:pPr>
        <w:tabs>
          <w:tab w:val="num" w:pos="360"/>
        </w:tabs>
        <w:ind w:hanging="720"/>
        <w:jc w:val="both"/>
        <w:rPr>
          <w:rFonts w:ascii="Garamond" w:hAnsi="Garamond"/>
          <w:b/>
          <w:u w:val="single"/>
        </w:rPr>
      </w:pPr>
    </w:p>
    <w:p w14:paraId="7DA8DFB6" w14:textId="77777777" w:rsidR="00B44F37" w:rsidRDefault="00B44F37" w:rsidP="00B44F37">
      <w:pPr>
        <w:tabs>
          <w:tab w:val="num" w:pos="360"/>
        </w:tabs>
        <w:ind w:left="720" w:hanging="720"/>
        <w:jc w:val="both"/>
        <w:rPr>
          <w:rFonts w:ascii="Garamond" w:hAnsi="Garamond"/>
          <w:b/>
        </w:rPr>
      </w:pPr>
      <w:r>
        <w:rPr>
          <w:rFonts w:ascii="Garamond" w:hAnsi="Garamond"/>
          <w:b/>
        </w:rPr>
        <w:tab/>
      </w:r>
      <w:r>
        <w:rPr>
          <w:rFonts w:ascii="Garamond" w:hAnsi="Garamond"/>
          <w:b/>
        </w:rPr>
        <w:tab/>
        <w:t>Pointe shoes must have ribbon and elastic sewn securely in place.  Placement of ribbons and elastic varies from student to student.  Girls on pointe are to bring ballet slippers to every class.  Choosing a brand and style depends on the level and strength of the dancer.</w:t>
      </w:r>
    </w:p>
    <w:p w14:paraId="529B54B5" w14:textId="77777777" w:rsidR="00B44F37" w:rsidRDefault="00B44F37" w:rsidP="00B44F37">
      <w:pPr>
        <w:tabs>
          <w:tab w:val="num" w:pos="360"/>
        </w:tabs>
        <w:ind w:hanging="720"/>
        <w:jc w:val="both"/>
        <w:rPr>
          <w:rFonts w:ascii="Garamond" w:hAnsi="Garamond"/>
          <w:b/>
        </w:rPr>
      </w:pPr>
    </w:p>
    <w:p w14:paraId="2C0D8CE1" w14:textId="77777777" w:rsidR="00B44F37" w:rsidRDefault="00B44F37" w:rsidP="00B44F37">
      <w:pPr>
        <w:tabs>
          <w:tab w:val="num" w:pos="360"/>
        </w:tabs>
        <w:ind w:hanging="720"/>
        <w:jc w:val="both"/>
        <w:rPr>
          <w:rFonts w:ascii="Garamond" w:hAnsi="Garamond"/>
          <w:b/>
        </w:rPr>
      </w:pPr>
    </w:p>
    <w:p w14:paraId="1EE26783" w14:textId="77777777" w:rsidR="00B44F37" w:rsidRDefault="00B44F37" w:rsidP="00B44F37">
      <w:pPr>
        <w:numPr>
          <w:ilvl w:val="0"/>
          <w:numId w:val="2"/>
        </w:numPr>
        <w:tabs>
          <w:tab w:val="clear" w:pos="720"/>
          <w:tab w:val="num" w:pos="360"/>
        </w:tabs>
        <w:ind w:hanging="720"/>
        <w:jc w:val="both"/>
        <w:rPr>
          <w:rFonts w:ascii="Garamond" w:hAnsi="Garamond"/>
          <w:b/>
        </w:rPr>
      </w:pPr>
      <w:r>
        <w:rPr>
          <w:rFonts w:ascii="Garamond" w:hAnsi="Garamond"/>
          <w:b/>
          <w:i/>
          <w:u w:val="single"/>
        </w:rPr>
        <w:t>HAIR</w:t>
      </w:r>
      <w:r>
        <w:rPr>
          <w:rFonts w:ascii="Garamond" w:hAnsi="Garamond"/>
          <w:b/>
        </w:rPr>
        <w:t>:</w:t>
      </w:r>
      <w:r>
        <w:rPr>
          <w:rFonts w:ascii="Garamond" w:hAnsi="Garamond"/>
          <w:b/>
        </w:rPr>
        <w:tab/>
      </w:r>
      <w:r w:rsidRPr="00DD0FB7">
        <w:rPr>
          <w:rFonts w:ascii="Garamond" w:hAnsi="Garamond"/>
          <w:b/>
          <w:u w:val="single"/>
        </w:rPr>
        <w:t>Long hair on girls and boys MUST be pulled away from face and off the neck</w:t>
      </w:r>
      <w:r>
        <w:rPr>
          <w:rFonts w:ascii="Garamond" w:hAnsi="Garamond"/>
          <w:b/>
        </w:rPr>
        <w:t>.  Girls’ hair is to be worn in a bun.  Ponytails slap the student in the face and must be wrapped into a bun.  Chin length hair must be pulled away from face and secured with barrettes and/or Bobbi-pins.  Hairstyles for ballet must expose the neck and shoulders so the teacher can check posture and head positions.  It is also necessary for the student’s comfort and development.</w:t>
      </w:r>
    </w:p>
    <w:p w14:paraId="5F909BDF" w14:textId="77777777" w:rsidR="00CC43C3" w:rsidRDefault="00CC43C3" w:rsidP="00CC43C3">
      <w:pPr>
        <w:pStyle w:val="Title"/>
        <w:ind w:left="720"/>
        <w:rPr>
          <w:i/>
          <w:iCs/>
          <w:sz w:val="48"/>
          <w:szCs w:val="48"/>
        </w:rPr>
      </w:pPr>
    </w:p>
    <w:p w14:paraId="121654AA" w14:textId="77777777" w:rsidR="00CC43C3" w:rsidRDefault="00CC43C3" w:rsidP="00CC43C3">
      <w:pPr>
        <w:pStyle w:val="Title"/>
        <w:ind w:left="720"/>
        <w:rPr>
          <w:i/>
          <w:iCs/>
          <w:sz w:val="48"/>
          <w:szCs w:val="48"/>
        </w:rPr>
      </w:pPr>
    </w:p>
    <w:p w14:paraId="7E61DA23" w14:textId="77777777" w:rsidR="00CC43C3" w:rsidRDefault="00CC43C3" w:rsidP="00CC43C3">
      <w:pPr>
        <w:pStyle w:val="Title"/>
        <w:ind w:left="720"/>
        <w:rPr>
          <w:i/>
          <w:iCs/>
          <w:sz w:val="48"/>
          <w:szCs w:val="48"/>
        </w:rPr>
      </w:pPr>
    </w:p>
    <w:p w14:paraId="0BB256E2" w14:textId="177BEAC6" w:rsidR="00CC43C3" w:rsidRPr="00E85A7F" w:rsidRDefault="4F58FB16" w:rsidP="4F58FB16">
      <w:pPr>
        <w:pStyle w:val="Title"/>
        <w:ind w:left="720"/>
        <w:jc w:val="center"/>
        <w:rPr>
          <w:b/>
          <w:bCs/>
          <w:i/>
          <w:iCs/>
          <w:sz w:val="48"/>
          <w:szCs w:val="48"/>
        </w:rPr>
      </w:pPr>
      <w:r w:rsidRPr="4F58FB16">
        <w:rPr>
          <w:b/>
          <w:bCs/>
          <w:i/>
          <w:iCs/>
          <w:sz w:val="48"/>
          <w:szCs w:val="48"/>
        </w:rPr>
        <w:lastRenderedPageBreak/>
        <w:t>baggs studio of ballet 20</w:t>
      </w:r>
      <w:r w:rsidRPr="4F58FB16">
        <w:rPr>
          <w:b/>
          <w:bCs/>
          <w:i/>
          <w:iCs/>
        </w:rPr>
        <w:t>22</w:t>
      </w:r>
      <w:r w:rsidR="00CC43C3">
        <w:fldChar w:fldCharType="begin"/>
      </w:r>
      <w:r w:rsidR="00CC43C3" w:rsidRPr="4F58FB16">
        <w:rPr>
          <w:i/>
          <w:iCs/>
          <w:sz w:val="48"/>
          <w:szCs w:val="48"/>
        </w:rPr>
        <w:instrText xml:space="preserve"> If</w:instrText>
      </w:r>
      <w:r w:rsidR="00CC43C3" w:rsidRPr="4F58FB16">
        <w:rPr>
          <w:i/>
          <w:iCs/>
          <w:sz w:val="48"/>
          <w:szCs w:val="48"/>
        </w:rPr>
        <w:fldChar w:fldCharType="begin"/>
      </w:r>
      <w:r w:rsidR="00CC43C3" w:rsidRPr="4F58FB16">
        <w:rPr>
          <w:i/>
          <w:iCs/>
          <w:sz w:val="48"/>
          <w:szCs w:val="48"/>
        </w:rPr>
        <w:instrText xml:space="preserve"> DOCVARIABLE  MonthStart1 \@  yyyy</w:instrText>
      </w:r>
      <w:r w:rsidR="00CC43C3" w:rsidRPr="4F58FB16">
        <w:rPr>
          <w:i/>
          <w:iCs/>
          <w:sz w:val="48"/>
          <w:szCs w:val="48"/>
        </w:rPr>
        <w:fldChar w:fldCharType="separate"/>
      </w:r>
      <w:r w:rsidR="00CC43C3" w:rsidRPr="4F58FB16">
        <w:rPr>
          <w:i/>
          <w:iCs/>
          <w:sz w:val="48"/>
          <w:szCs w:val="48"/>
        </w:rPr>
        <w:instrText>2015</w:instrText>
      </w:r>
      <w:r w:rsidR="00CC43C3" w:rsidRPr="4F58FB16">
        <w:rPr>
          <w:i/>
          <w:iCs/>
          <w:sz w:val="48"/>
          <w:szCs w:val="48"/>
        </w:rPr>
        <w:fldChar w:fldCharType="end"/>
      </w:r>
      <w:r w:rsidR="00CC43C3" w:rsidRPr="4F58FB16">
        <w:rPr>
          <w:i/>
          <w:iCs/>
          <w:sz w:val="48"/>
          <w:szCs w:val="48"/>
        </w:rPr>
        <w:instrText>=</w:instrText>
      </w:r>
      <w:r w:rsidR="00CC43C3" w:rsidRPr="4F58FB16">
        <w:rPr>
          <w:i/>
          <w:iCs/>
          <w:sz w:val="48"/>
          <w:szCs w:val="48"/>
        </w:rPr>
        <w:fldChar w:fldCharType="begin"/>
      </w:r>
      <w:r w:rsidR="00CC43C3" w:rsidRPr="4F58FB16">
        <w:rPr>
          <w:i/>
          <w:iCs/>
          <w:sz w:val="48"/>
          <w:szCs w:val="48"/>
        </w:rPr>
        <w:instrText xml:space="preserve"> DOCVARIABLE  MonthStartLast \@  yyyy</w:instrText>
      </w:r>
      <w:r w:rsidR="00CC43C3" w:rsidRPr="4F58FB16">
        <w:rPr>
          <w:i/>
          <w:iCs/>
          <w:sz w:val="48"/>
          <w:szCs w:val="48"/>
        </w:rPr>
        <w:fldChar w:fldCharType="separate"/>
      </w:r>
      <w:r w:rsidR="00CC43C3" w:rsidRPr="4F58FB16">
        <w:rPr>
          <w:i/>
          <w:iCs/>
          <w:sz w:val="48"/>
          <w:szCs w:val="48"/>
        </w:rPr>
        <w:instrText>2016</w:instrText>
      </w:r>
      <w:r w:rsidR="00CC43C3" w:rsidRPr="4F58FB16">
        <w:rPr>
          <w:i/>
          <w:iCs/>
          <w:sz w:val="48"/>
          <w:szCs w:val="48"/>
        </w:rPr>
        <w:fldChar w:fldCharType="end"/>
      </w:r>
      <w:r w:rsidR="00CC43C3" w:rsidRPr="4F58FB16">
        <w:rPr>
          <w:i/>
          <w:iCs/>
          <w:sz w:val="48"/>
          <w:szCs w:val="48"/>
        </w:rPr>
        <w:instrText xml:space="preserve"> "" "-"</w:instrText>
      </w:r>
      <w:r w:rsidR="00CC43C3">
        <w:rPr>
          <w:i/>
          <w:iCs/>
          <w:sz w:val="48"/>
          <w:szCs w:val="48"/>
        </w:rPr>
        <w:fldChar w:fldCharType="separate"/>
      </w:r>
      <w:r w:rsidRPr="4F58FB16">
        <w:rPr>
          <w:i/>
          <w:iCs/>
          <w:noProof/>
          <w:sz w:val="48"/>
          <w:szCs w:val="48"/>
        </w:rPr>
        <w:t>-</w:t>
      </w:r>
      <w:r w:rsidR="00CC43C3">
        <w:fldChar w:fldCharType="end"/>
      </w:r>
      <w:r w:rsidR="00441EAF" w:rsidRPr="00441EAF">
        <w:rPr>
          <w:b/>
          <w:bCs/>
          <w:i/>
          <w:iCs/>
        </w:rPr>
        <w:t>20</w:t>
      </w:r>
      <w:r w:rsidRPr="4F58FB16">
        <w:rPr>
          <w:b/>
          <w:bCs/>
          <w:i/>
          <w:iCs/>
        </w:rPr>
        <w:t>23</w:t>
      </w:r>
    </w:p>
    <w:p w14:paraId="53BBC77C" w14:textId="77777777" w:rsidR="00CC43C3" w:rsidRPr="00CC43C3" w:rsidRDefault="00CC43C3" w:rsidP="00CC43C3">
      <w:pPr>
        <w:pStyle w:val="ListParagraph"/>
        <w:jc w:val="center"/>
        <w:rPr>
          <w:sz w:val="36"/>
        </w:rPr>
      </w:pPr>
      <w:r w:rsidRPr="00CC43C3">
        <w:rPr>
          <w:sz w:val="36"/>
        </w:rPr>
        <w:t>4302 Plymouth Street</w:t>
      </w:r>
      <w:r w:rsidRPr="00CC43C3">
        <w:rPr>
          <w:sz w:val="36"/>
        </w:rPr>
        <w:tab/>
        <w:t>Jacksonville, FL  32205</w:t>
      </w:r>
    </w:p>
    <w:tbl>
      <w:tblPr>
        <w:tblStyle w:val="HostTable"/>
        <w:tblW w:w="10169" w:type="dxa"/>
        <w:tblBorders>
          <w:right w:val="single" w:sz="8" w:space="0" w:color="D9D9D9" w:themeColor="background1" w:themeShade="D9"/>
          <w:insideH w:val="single" w:sz="8" w:space="0" w:color="D9D9D9" w:themeColor="background1" w:themeShade="D9"/>
          <w:insideV w:val="single" w:sz="8" w:space="0" w:color="D9D9D9" w:themeColor="background1" w:themeShade="D9"/>
        </w:tblBorders>
        <w:tblLook w:val="04A0" w:firstRow="1" w:lastRow="0" w:firstColumn="1" w:lastColumn="0" w:noHBand="0" w:noVBand="1"/>
      </w:tblPr>
      <w:tblGrid>
        <w:gridCol w:w="5759"/>
        <w:gridCol w:w="4410"/>
      </w:tblGrid>
      <w:tr w:rsidR="00CC43C3" w14:paraId="55CE1397" w14:textId="77777777" w:rsidTr="4F58FB16">
        <w:tc>
          <w:tcPr>
            <w:tcW w:w="5759" w:type="dxa"/>
            <w:tcBorders>
              <w:top w:val="nil"/>
              <w:bottom w:val="nil"/>
              <w:right w:val="nil"/>
            </w:tcBorders>
          </w:tcPr>
          <w:p w14:paraId="65E0C067" w14:textId="39D59513" w:rsidR="00CC43C3" w:rsidRPr="00E85A7F" w:rsidRDefault="4F58FB16" w:rsidP="4F58FB16">
            <w:pPr>
              <w:pStyle w:val="FormHeading"/>
              <w:rPr>
                <w:rFonts w:asciiTheme="minorHAnsi" w:hAnsiTheme="minorHAnsi" w:cstheme="minorBidi"/>
                <w:b/>
                <w:bCs/>
                <w:color w:val="3B3838" w:themeColor="background2" w:themeShade="40"/>
              </w:rPr>
            </w:pPr>
            <w:r w:rsidRPr="4F58FB16">
              <w:rPr>
                <w:rFonts w:asciiTheme="minorHAnsi" w:hAnsiTheme="minorHAnsi" w:cstheme="minorBidi"/>
                <w:b/>
                <w:bCs/>
                <w:color w:val="3B3838" w:themeColor="background2" w:themeShade="40"/>
              </w:rPr>
              <w:t xml:space="preserve">           Email:  baggsstudioofballet@Gmail.com</w:t>
            </w:r>
          </w:p>
        </w:tc>
        <w:tc>
          <w:tcPr>
            <w:tcW w:w="4410" w:type="dxa"/>
            <w:tcBorders>
              <w:top w:val="nil"/>
              <w:left w:val="nil"/>
              <w:bottom w:val="single" w:sz="8" w:space="0" w:color="D9D9D9" w:themeColor="background1" w:themeShade="D9"/>
              <w:right w:val="nil"/>
            </w:tcBorders>
          </w:tcPr>
          <w:p w14:paraId="7A421FE2" w14:textId="40B6E37A" w:rsidR="00CC43C3" w:rsidRPr="00441EAF" w:rsidRDefault="4F58FB16" w:rsidP="4F58FB16">
            <w:pPr>
              <w:pStyle w:val="FormText"/>
              <w:ind w:left="0"/>
              <w:rPr>
                <w:b/>
                <w:bCs/>
                <w:color w:val="3B3838" w:themeColor="background2" w:themeShade="40"/>
              </w:rPr>
            </w:pPr>
            <w:r w:rsidRPr="00441EAF">
              <w:rPr>
                <w:b/>
                <w:bCs/>
                <w:color w:val="3B3838" w:themeColor="background2" w:themeShade="40"/>
              </w:rPr>
              <w:t>Website:  baggsstudioofballet.com</w:t>
            </w:r>
          </w:p>
        </w:tc>
      </w:tr>
      <w:tr w:rsidR="00CC43C3" w14:paraId="4CF57D04" w14:textId="77777777" w:rsidTr="4F58FB16">
        <w:tc>
          <w:tcPr>
            <w:tcW w:w="5759" w:type="dxa"/>
            <w:tcBorders>
              <w:top w:val="nil"/>
              <w:bottom w:val="nil"/>
              <w:right w:val="nil"/>
            </w:tcBorders>
          </w:tcPr>
          <w:p w14:paraId="5DD276AC" w14:textId="73446BB9" w:rsidR="00CC43C3" w:rsidRPr="00E85A7F" w:rsidRDefault="00CC43C3" w:rsidP="4F58FB16">
            <w:pPr>
              <w:pStyle w:val="FormHeading"/>
              <w:ind w:left="0"/>
              <w:rPr>
                <w:rFonts w:asciiTheme="minorHAnsi" w:hAnsiTheme="minorHAnsi" w:cstheme="minorBidi"/>
                <w:color w:val="806000" w:themeColor="accent4" w:themeShade="80"/>
              </w:rPr>
            </w:pPr>
          </w:p>
        </w:tc>
        <w:tc>
          <w:tcPr>
            <w:tcW w:w="4410" w:type="dxa"/>
            <w:tcBorders>
              <w:top w:val="single" w:sz="8" w:space="0" w:color="D9D9D9" w:themeColor="background1" w:themeShade="D9"/>
              <w:left w:val="nil"/>
              <w:bottom w:val="nil"/>
              <w:right w:val="nil"/>
            </w:tcBorders>
          </w:tcPr>
          <w:p w14:paraId="6E1F971F" w14:textId="77777777" w:rsidR="00CC43C3" w:rsidRDefault="00CC43C3" w:rsidP="00790FF6">
            <w:pPr>
              <w:pStyle w:val="FormText"/>
              <w:jc w:val="center"/>
            </w:pPr>
          </w:p>
        </w:tc>
      </w:tr>
    </w:tbl>
    <w:p w14:paraId="32C00139" w14:textId="16327B7B" w:rsidR="00CC43C3" w:rsidRPr="00E85A7F" w:rsidRDefault="4F58FB16" w:rsidP="4F58FB16">
      <w:pPr>
        <w:pStyle w:val="Notes"/>
        <w:ind w:left="2880" w:firstLine="720"/>
        <w:rPr>
          <w:color w:val="000000" w:themeColor="text1"/>
          <w:sz w:val="24"/>
          <w:szCs w:val="24"/>
        </w:rPr>
      </w:pPr>
      <w:r w:rsidRPr="4F58FB16">
        <w:rPr>
          <w:color w:val="000000" w:themeColor="text1"/>
          <w:sz w:val="24"/>
          <w:szCs w:val="24"/>
        </w:rPr>
        <w:t>Debra Peters Rankin, Artistic Director</w:t>
      </w:r>
      <w:r w:rsidR="00CC43C3">
        <w:tab/>
      </w:r>
    </w:p>
    <w:p w14:paraId="5D931E35" w14:textId="5F1E1BB1" w:rsidR="00CC43C3" w:rsidRPr="00E85A7F" w:rsidRDefault="4F58FB16" w:rsidP="4F58FB16">
      <w:pPr>
        <w:pStyle w:val="Notes"/>
        <w:ind w:hanging="25"/>
        <w:jc w:val="center"/>
        <w:rPr>
          <w:color w:val="000000" w:themeColor="text1"/>
          <w:sz w:val="20"/>
        </w:rPr>
      </w:pPr>
      <w:r w:rsidRPr="4F58FB16">
        <w:rPr>
          <w:color w:val="000000" w:themeColor="text1"/>
          <w:sz w:val="24"/>
          <w:szCs w:val="24"/>
        </w:rPr>
        <w:t>Studio: (904) 388-2466     Cell: (904) 386-7845</w:t>
      </w:r>
    </w:p>
    <w:p w14:paraId="6FFAB67D" w14:textId="77777777" w:rsidR="00CC43C3" w:rsidRDefault="00CC43C3" w:rsidP="00CC43C3">
      <w:pPr>
        <w:pStyle w:val="Notes"/>
        <w:ind w:left="720"/>
      </w:pPr>
    </w:p>
    <w:tbl>
      <w:tblPr>
        <w:tblStyle w:val="EventPlannerTable"/>
        <w:tblW w:w="8089" w:type="dxa"/>
        <w:jc w:val="center"/>
        <w:tblLook w:val="04A0" w:firstRow="1" w:lastRow="0" w:firstColumn="1" w:lastColumn="0" w:noHBand="0" w:noVBand="1"/>
        <w:tblDescription w:val="6:30-7:30"/>
      </w:tblPr>
      <w:tblGrid>
        <w:gridCol w:w="3743"/>
        <w:gridCol w:w="1466"/>
        <w:gridCol w:w="2880"/>
      </w:tblGrid>
      <w:tr w:rsidR="00CC43C3" w14:paraId="1C5E8529" w14:textId="77777777" w:rsidTr="4F58FB16">
        <w:trPr>
          <w:cnfStyle w:val="100000000000" w:firstRow="1" w:lastRow="0" w:firstColumn="0" w:lastColumn="0" w:oddVBand="0" w:evenVBand="0" w:oddHBand="0" w:evenHBand="0" w:firstRowFirstColumn="0" w:firstRowLastColumn="0" w:lastRowFirstColumn="0" w:lastRowLastColumn="0"/>
          <w:trHeight w:val="353"/>
          <w:jc w:val="center"/>
        </w:trPr>
        <w:tc>
          <w:tcPr>
            <w:tcW w:w="2314" w:type="pct"/>
            <w:tcBorders>
              <w:top w:val="single" w:sz="18" w:space="0" w:color="auto"/>
              <w:left w:val="single" w:sz="18" w:space="0" w:color="auto"/>
              <w:bottom w:val="single" w:sz="4" w:space="0" w:color="auto"/>
              <w:right w:val="single" w:sz="4" w:space="0" w:color="auto"/>
            </w:tcBorders>
          </w:tcPr>
          <w:p w14:paraId="0037B98C" w14:textId="77777777" w:rsidR="00CC43C3" w:rsidRDefault="00CC43C3" w:rsidP="00790FF6">
            <w:pPr>
              <w:pStyle w:val="TableHeading"/>
            </w:pPr>
            <w:r>
              <w:t>class schedule</w:t>
            </w:r>
          </w:p>
        </w:tc>
        <w:tc>
          <w:tcPr>
            <w:tcW w:w="906" w:type="pct"/>
            <w:tcBorders>
              <w:top w:val="single" w:sz="18" w:space="0" w:color="auto"/>
              <w:left w:val="single" w:sz="4" w:space="0" w:color="auto"/>
              <w:bottom w:val="single" w:sz="4" w:space="0" w:color="auto"/>
              <w:right w:val="single" w:sz="4" w:space="0" w:color="auto"/>
            </w:tcBorders>
          </w:tcPr>
          <w:p w14:paraId="74D5E521" w14:textId="77777777" w:rsidR="00CC43C3" w:rsidRDefault="00CC43C3" w:rsidP="00790FF6">
            <w:pPr>
              <w:pStyle w:val="TableHeading"/>
            </w:pPr>
            <w:r>
              <w:t>time</w:t>
            </w:r>
          </w:p>
        </w:tc>
        <w:tc>
          <w:tcPr>
            <w:tcW w:w="1780" w:type="pct"/>
            <w:tcBorders>
              <w:top w:val="single" w:sz="18" w:space="0" w:color="auto"/>
              <w:left w:val="single" w:sz="4" w:space="0" w:color="auto"/>
              <w:bottom w:val="single" w:sz="4" w:space="0" w:color="auto"/>
              <w:right w:val="thinThickSmallGap" w:sz="24" w:space="0" w:color="auto"/>
            </w:tcBorders>
          </w:tcPr>
          <w:p w14:paraId="4CC428D0" w14:textId="77777777" w:rsidR="00CC43C3" w:rsidRDefault="00CC43C3" w:rsidP="00790FF6">
            <w:pPr>
              <w:pStyle w:val="TableHeading"/>
            </w:pPr>
            <w:r>
              <w:t>level</w:t>
            </w:r>
          </w:p>
        </w:tc>
      </w:tr>
      <w:tr w:rsidR="00CC43C3" w14:paraId="03B08613" w14:textId="77777777" w:rsidTr="4F58FB16">
        <w:trPr>
          <w:trHeight w:val="353"/>
          <w:jc w:val="center"/>
        </w:trPr>
        <w:tc>
          <w:tcPr>
            <w:tcW w:w="2314" w:type="pct"/>
            <w:tcBorders>
              <w:top w:val="single" w:sz="4" w:space="0" w:color="auto"/>
              <w:left w:val="single" w:sz="18" w:space="0" w:color="auto"/>
              <w:bottom w:val="single" w:sz="24" w:space="0" w:color="FFFFFF" w:themeColor="background1"/>
            </w:tcBorders>
            <w:shd w:val="clear" w:color="auto" w:fill="B4C6E7" w:themeFill="accent1" w:themeFillTint="66"/>
          </w:tcPr>
          <w:p w14:paraId="71274850" w14:textId="77777777" w:rsidR="00CC43C3" w:rsidRDefault="00CC43C3" w:rsidP="00790FF6">
            <w:pPr>
              <w:pStyle w:val="TableSubheading"/>
            </w:pPr>
            <w:r>
              <w:t>monday &amp; thursday</w:t>
            </w:r>
          </w:p>
        </w:tc>
        <w:sdt>
          <w:sdtPr>
            <w:id w:val="-1648893553"/>
            <w:placeholder>
              <w:docPart w:val="39ECEFB257824C7EA1501D7A83AF6D73"/>
            </w:placeholder>
            <w:date>
              <w:dateFormat w:val="M.d.yyyy"/>
              <w:lid w:val="en-US"/>
              <w:storeMappedDataAs w:val="dateTime"/>
              <w:calendar w:val="gregorian"/>
            </w:date>
          </w:sdtPr>
          <w:sdtEndPr/>
          <w:sdtContent>
            <w:tc>
              <w:tcPr>
                <w:tcW w:w="906" w:type="pct"/>
                <w:tcBorders>
                  <w:top w:val="single" w:sz="4" w:space="0" w:color="auto"/>
                  <w:bottom w:val="single" w:sz="24" w:space="0" w:color="FFFFFF" w:themeColor="background1"/>
                </w:tcBorders>
                <w:shd w:val="clear" w:color="auto" w:fill="B4C6E7" w:themeFill="accent1" w:themeFillTint="66"/>
              </w:tcPr>
              <w:p w14:paraId="0B0E1DC7" w14:textId="6D2E2BAF" w:rsidR="00CC43C3" w:rsidRDefault="00441EAF" w:rsidP="00780714">
                <w:pPr>
                  <w:pStyle w:val="TableText"/>
                  <w:ind w:left="0"/>
                </w:pPr>
                <w:r>
                  <w:t xml:space="preserve">  </w:t>
                </w:r>
                <w:r w:rsidR="00780714">
                  <w:t>4:30</w:t>
                </w:r>
                <w:r w:rsidR="00CC43C3">
                  <w:t xml:space="preserve"> – 5:</w:t>
                </w:r>
                <w:r w:rsidR="00780714">
                  <w:t>30</w:t>
                </w:r>
              </w:p>
            </w:tc>
          </w:sdtContent>
        </w:sdt>
        <w:sdt>
          <w:sdtPr>
            <w:id w:val="-2050442738"/>
            <w:placeholder>
              <w:docPart w:val="39ECEFB257824C7EA1501D7A83AF6D73"/>
            </w:placeholder>
            <w:date>
              <w:dateFormat w:val="M.d.yyyy"/>
              <w:lid w:val="en-US"/>
              <w:storeMappedDataAs w:val="dateTime"/>
              <w:calendar w:val="gregorian"/>
            </w:date>
          </w:sdtPr>
          <w:sdtEndPr/>
          <w:sdtContent>
            <w:tc>
              <w:tcPr>
                <w:tcW w:w="1780" w:type="pct"/>
                <w:tcBorders>
                  <w:top w:val="single" w:sz="4" w:space="0" w:color="auto"/>
                  <w:bottom w:val="single" w:sz="24" w:space="0" w:color="FFFFFF" w:themeColor="background1"/>
                  <w:right w:val="thinThickSmallGap" w:sz="24" w:space="0" w:color="auto"/>
                </w:tcBorders>
                <w:shd w:val="clear" w:color="auto" w:fill="B4C6E7" w:themeFill="accent1" w:themeFillTint="66"/>
              </w:tcPr>
              <w:p w14:paraId="37990062" w14:textId="77777777" w:rsidR="00CC43C3" w:rsidRDefault="00CC43C3" w:rsidP="00790FF6">
                <w:pPr>
                  <w:pStyle w:val="TableText"/>
                </w:pPr>
                <w:r>
                  <w:t>Level II</w:t>
                </w:r>
              </w:p>
            </w:tc>
          </w:sdtContent>
        </w:sdt>
      </w:tr>
      <w:tr w:rsidR="00CC43C3" w14:paraId="7F1B1F6B" w14:textId="77777777" w:rsidTr="4F58FB16">
        <w:trPr>
          <w:trHeight w:val="353"/>
          <w:jc w:val="center"/>
        </w:trPr>
        <w:tc>
          <w:tcPr>
            <w:tcW w:w="2314" w:type="pct"/>
            <w:tcBorders>
              <w:top w:val="single" w:sz="24" w:space="0" w:color="FFFFFF" w:themeColor="background1"/>
              <w:left w:val="single" w:sz="18" w:space="0" w:color="auto"/>
              <w:bottom w:val="single" w:sz="24" w:space="0" w:color="FFFFFF" w:themeColor="background1"/>
            </w:tcBorders>
            <w:shd w:val="clear" w:color="auto" w:fill="F7CAAC" w:themeFill="accent2" w:themeFillTint="66"/>
          </w:tcPr>
          <w:p w14:paraId="26142B8B" w14:textId="77777777" w:rsidR="00CC43C3" w:rsidRDefault="00CC43C3" w:rsidP="00790FF6">
            <w:pPr>
              <w:pStyle w:val="TableSubheading"/>
            </w:pPr>
            <w:r>
              <w:t>Monday &amp; Thursday</w:t>
            </w:r>
          </w:p>
        </w:tc>
        <w:sdt>
          <w:sdtPr>
            <w:id w:val="-1213726681"/>
            <w:placeholder>
              <w:docPart w:val="304B88083C854EAD918BB60AA83C472F"/>
            </w:placeholder>
            <w:date>
              <w:dateFormat w:val="M.d.yyyy"/>
              <w:lid w:val="en-US"/>
              <w:storeMappedDataAs w:val="dateTime"/>
              <w:calendar w:val="gregorian"/>
            </w:date>
          </w:sdtPr>
          <w:sdtEndPr/>
          <w:sdtContent>
            <w:tc>
              <w:tcPr>
                <w:tcW w:w="906" w:type="pct"/>
                <w:tcBorders>
                  <w:top w:val="single" w:sz="24" w:space="0" w:color="FFFFFF" w:themeColor="background1"/>
                  <w:bottom w:val="single" w:sz="24" w:space="0" w:color="FFFFFF" w:themeColor="background1"/>
                </w:tcBorders>
                <w:shd w:val="clear" w:color="auto" w:fill="F7CAAC" w:themeFill="accent2" w:themeFillTint="66"/>
              </w:tcPr>
              <w:p w14:paraId="6ED74684" w14:textId="588B6FB6" w:rsidR="00CC43C3" w:rsidRDefault="00780714" w:rsidP="00790FF6">
                <w:pPr>
                  <w:pStyle w:val="TableText"/>
                </w:pPr>
                <w:r>
                  <w:t>5:30-6:30</w:t>
                </w:r>
              </w:p>
            </w:tc>
          </w:sdtContent>
        </w:sdt>
        <w:sdt>
          <w:sdtPr>
            <w:id w:val="1047265346"/>
            <w:placeholder>
              <w:docPart w:val="304B88083C854EAD918BB60AA83C472F"/>
            </w:placeholder>
            <w:date>
              <w:dateFormat w:val="M.d.yyyy"/>
              <w:lid w:val="en-US"/>
              <w:storeMappedDataAs w:val="dateTime"/>
              <w:calendar w:val="gregorian"/>
            </w:date>
          </w:sdtPr>
          <w:sdtEndPr/>
          <w:sdtContent>
            <w:tc>
              <w:tcPr>
                <w:tcW w:w="1780" w:type="pct"/>
                <w:tcBorders>
                  <w:top w:val="single" w:sz="24" w:space="0" w:color="FFFFFF" w:themeColor="background1"/>
                  <w:bottom w:val="single" w:sz="24" w:space="0" w:color="FFFFFF" w:themeColor="background1"/>
                  <w:right w:val="thinThickSmallGap" w:sz="24" w:space="0" w:color="auto"/>
                </w:tcBorders>
                <w:shd w:val="clear" w:color="auto" w:fill="F7CAAC" w:themeFill="accent2" w:themeFillTint="66"/>
              </w:tcPr>
              <w:p w14:paraId="53B919AF" w14:textId="77777777" w:rsidR="00CC43C3" w:rsidRDefault="00CC43C3" w:rsidP="00790FF6">
                <w:pPr>
                  <w:pStyle w:val="TableText"/>
                </w:pPr>
                <w:r>
                  <w:t>Level III</w:t>
                </w:r>
              </w:p>
            </w:tc>
          </w:sdtContent>
        </w:sdt>
      </w:tr>
      <w:tr w:rsidR="00CC43C3" w14:paraId="462AD2BD" w14:textId="77777777" w:rsidTr="4F58FB16">
        <w:trPr>
          <w:trHeight w:val="353"/>
          <w:jc w:val="center"/>
        </w:trPr>
        <w:tc>
          <w:tcPr>
            <w:tcW w:w="2314" w:type="pct"/>
            <w:tcBorders>
              <w:top w:val="single" w:sz="24" w:space="0" w:color="FFFFFF" w:themeColor="background1"/>
              <w:left w:val="single" w:sz="18" w:space="0" w:color="auto"/>
              <w:bottom w:val="single" w:sz="24" w:space="0" w:color="FFFFFF" w:themeColor="background1"/>
            </w:tcBorders>
            <w:shd w:val="clear" w:color="auto" w:fill="DBDBDB" w:themeFill="accent3" w:themeFillTint="66"/>
          </w:tcPr>
          <w:p w14:paraId="4E914BB3" w14:textId="77777777" w:rsidR="00CC43C3" w:rsidRDefault="00CC43C3" w:rsidP="00790FF6">
            <w:pPr>
              <w:pStyle w:val="TableSubheading"/>
            </w:pPr>
            <w:r w:rsidRPr="00BF30FE">
              <w:rPr>
                <w:color w:val="auto"/>
              </w:rPr>
              <w:t>MONDAY &amp; THURSDAY</w:t>
            </w:r>
          </w:p>
        </w:tc>
        <w:sdt>
          <w:sdtPr>
            <w:id w:val="298655591"/>
            <w:placeholder>
              <w:docPart w:val="8E60B467D08940D8A66141201628D784"/>
            </w:placeholder>
            <w:date>
              <w:dateFormat w:val="M.d.yyyy"/>
              <w:lid w:val="en-US"/>
              <w:storeMappedDataAs w:val="dateTime"/>
              <w:calendar w:val="gregorian"/>
            </w:date>
          </w:sdtPr>
          <w:sdtEndPr/>
          <w:sdtContent>
            <w:tc>
              <w:tcPr>
                <w:tcW w:w="906" w:type="pct"/>
                <w:tcBorders>
                  <w:top w:val="single" w:sz="24" w:space="0" w:color="FFFFFF" w:themeColor="background1"/>
                  <w:bottom w:val="single" w:sz="24" w:space="0" w:color="FFFFFF" w:themeColor="background1"/>
                </w:tcBorders>
                <w:shd w:val="clear" w:color="auto" w:fill="DBDBDB" w:themeFill="accent3" w:themeFillTint="66"/>
              </w:tcPr>
              <w:p w14:paraId="3711E75F" w14:textId="77777777" w:rsidR="00CC43C3" w:rsidRDefault="00CC43C3" w:rsidP="00790FF6">
                <w:pPr>
                  <w:pStyle w:val="TableText"/>
                </w:pPr>
                <w:r>
                  <w:t>6:30 – 8:00</w:t>
                </w:r>
              </w:p>
            </w:tc>
          </w:sdtContent>
        </w:sdt>
        <w:sdt>
          <w:sdtPr>
            <w:id w:val="989828189"/>
            <w:placeholder>
              <w:docPart w:val="8E60B467D08940D8A66141201628D784"/>
            </w:placeholder>
            <w:date>
              <w:dateFormat w:val="M.d.yyyy"/>
              <w:lid w:val="en-US"/>
              <w:storeMappedDataAs w:val="dateTime"/>
              <w:calendar w:val="gregorian"/>
            </w:date>
          </w:sdtPr>
          <w:sdtEndPr/>
          <w:sdtContent>
            <w:tc>
              <w:tcPr>
                <w:tcW w:w="1780" w:type="pct"/>
                <w:tcBorders>
                  <w:top w:val="single" w:sz="24" w:space="0" w:color="FFFFFF" w:themeColor="background1"/>
                  <w:bottom w:val="single" w:sz="24" w:space="0" w:color="FFFFFF" w:themeColor="background1"/>
                  <w:right w:val="thinThickSmallGap" w:sz="24" w:space="0" w:color="auto"/>
                </w:tcBorders>
                <w:shd w:val="clear" w:color="auto" w:fill="DBDBDB" w:themeFill="accent3" w:themeFillTint="66"/>
              </w:tcPr>
              <w:p w14:paraId="44E5FD14" w14:textId="77777777" w:rsidR="00CC43C3" w:rsidRDefault="00CC43C3" w:rsidP="00790FF6">
                <w:pPr>
                  <w:pStyle w:val="TableText"/>
                </w:pPr>
                <w:r>
                  <w:t>Int./Advanced</w:t>
                </w:r>
              </w:p>
            </w:tc>
          </w:sdtContent>
        </w:sdt>
      </w:tr>
      <w:tr w:rsidR="00CC43C3" w14:paraId="35B3479B" w14:textId="77777777" w:rsidTr="4F58FB16">
        <w:trPr>
          <w:trHeight w:val="353"/>
          <w:jc w:val="center"/>
        </w:trPr>
        <w:tc>
          <w:tcPr>
            <w:tcW w:w="2314" w:type="pct"/>
            <w:tcBorders>
              <w:top w:val="single" w:sz="24" w:space="0" w:color="FFFFFF" w:themeColor="background1"/>
              <w:left w:val="single" w:sz="18" w:space="0" w:color="auto"/>
              <w:bottom w:val="single" w:sz="24" w:space="0" w:color="FFFFFF" w:themeColor="background1"/>
            </w:tcBorders>
            <w:shd w:val="clear" w:color="auto" w:fill="FFE599" w:themeFill="accent4" w:themeFillTint="66"/>
          </w:tcPr>
          <w:p w14:paraId="73E37AC4" w14:textId="77777777" w:rsidR="00CC43C3" w:rsidRDefault="00CC43C3" w:rsidP="00790FF6">
            <w:pPr>
              <w:pStyle w:val="TableSubheading"/>
            </w:pPr>
            <w:r>
              <w:t>tuesday</w:t>
            </w:r>
          </w:p>
        </w:tc>
        <w:sdt>
          <w:sdtPr>
            <w:id w:val="-187305122"/>
            <w:placeholder>
              <w:docPart w:val="97F98342E1054AC0903BCD0C4A80D96D"/>
            </w:placeholder>
            <w:date>
              <w:dateFormat w:val="M.d.yyyy"/>
              <w:lid w:val="en-US"/>
              <w:storeMappedDataAs w:val="dateTime"/>
              <w:calendar w:val="gregorian"/>
            </w:date>
          </w:sdtPr>
          <w:sdtEndPr/>
          <w:sdtContent>
            <w:tc>
              <w:tcPr>
                <w:tcW w:w="906" w:type="pct"/>
                <w:tcBorders>
                  <w:top w:val="single" w:sz="24" w:space="0" w:color="FFFFFF" w:themeColor="background1"/>
                  <w:bottom w:val="single" w:sz="24" w:space="0" w:color="FFFFFF" w:themeColor="background1"/>
                </w:tcBorders>
                <w:shd w:val="clear" w:color="auto" w:fill="FFE599" w:themeFill="accent4" w:themeFillTint="66"/>
              </w:tcPr>
              <w:p w14:paraId="78E9B6CC" w14:textId="542924C2" w:rsidR="00CC43C3" w:rsidRDefault="00CC43C3" w:rsidP="00790FF6">
                <w:pPr>
                  <w:pStyle w:val="TableText"/>
                </w:pPr>
                <w:r>
                  <w:t>4:00 – 4:</w:t>
                </w:r>
                <w:r w:rsidR="00780714">
                  <w:t>50</w:t>
                </w:r>
              </w:p>
            </w:tc>
          </w:sdtContent>
        </w:sdt>
        <w:sdt>
          <w:sdtPr>
            <w:id w:val="137615920"/>
            <w:placeholder>
              <w:docPart w:val="97F98342E1054AC0903BCD0C4A80D96D"/>
            </w:placeholder>
            <w:date>
              <w:dateFormat w:val="M.d.yyyy"/>
              <w:lid w:val="en-US"/>
              <w:storeMappedDataAs w:val="dateTime"/>
              <w:calendar w:val="gregorian"/>
            </w:date>
          </w:sdtPr>
          <w:sdtEndPr/>
          <w:sdtContent>
            <w:tc>
              <w:tcPr>
                <w:tcW w:w="1780" w:type="pct"/>
                <w:tcBorders>
                  <w:top w:val="single" w:sz="24" w:space="0" w:color="FFFFFF" w:themeColor="background1"/>
                  <w:bottom w:val="single" w:sz="24" w:space="0" w:color="FFFFFF" w:themeColor="background1"/>
                  <w:right w:val="thinThickSmallGap" w:sz="24" w:space="0" w:color="auto"/>
                </w:tcBorders>
                <w:shd w:val="clear" w:color="auto" w:fill="FFE599" w:themeFill="accent4" w:themeFillTint="66"/>
              </w:tcPr>
              <w:p w14:paraId="3916AB38" w14:textId="77777777" w:rsidR="00CC43C3" w:rsidRDefault="00CC43C3" w:rsidP="00790FF6">
                <w:pPr>
                  <w:pStyle w:val="TableText"/>
                </w:pPr>
                <w:r>
                  <w:t>Level I - Pre-K/K</w:t>
                </w:r>
              </w:p>
            </w:tc>
          </w:sdtContent>
        </w:sdt>
      </w:tr>
      <w:tr w:rsidR="00CC43C3" w14:paraId="52AF00CC" w14:textId="77777777" w:rsidTr="4F58FB16">
        <w:trPr>
          <w:trHeight w:val="353"/>
          <w:jc w:val="center"/>
        </w:trPr>
        <w:tc>
          <w:tcPr>
            <w:tcW w:w="2314" w:type="pct"/>
            <w:tcBorders>
              <w:top w:val="single" w:sz="24" w:space="0" w:color="FFFFFF" w:themeColor="background1"/>
              <w:left w:val="single" w:sz="18" w:space="0" w:color="auto"/>
              <w:bottom w:val="single" w:sz="24" w:space="0" w:color="FFFFFF" w:themeColor="background1"/>
            </w:tcBorders>
            <w:shd w:val="clear" w:color="auto" w:fill="BDD6EE" w:themeFill="accent5" w:themeFillTint="66"/>
          </w:tcPr>
          <w:p w14:paraId="39CECAFE" w14:textId="77777777" w:rsidR="00CC43C3" w:rsidRDefault="00CC43C3" w:rsidP="00790FF6">
            <w:pPr>
              <w:pStyle w:val="TableSubheading"/>
            </w:pPr>
            <w:r>
              <w:t>Tuesday &amp; Wednesday</w:t>
            </w:r>
          </w:p>
        </w:tc>
        <w:sdt>
          <w:sdtPr>
            <w:id w:val="-1133400383"/>
            <w:placeholder>
              <w:docPart w:val="E8E3E3253C4E4FB482F10FC6BE346528"/>
            </w:placeholder>
            <w:date>
              <w:dateFormat w:val="M.d.yyyy"/>
              <w:lid w:val="en-US"/>
              <w:storeMappedDataAs w:val="dateTime"/>
              <w:calendar w:val="gregorian"/>
            </w:date>
          </w:sdtPr>
          <w:sdtEndPr/>
          <w:sdtContent>
            <w:tc>
              <w:tcPr>
                <w:tcW w:w="906" w:type="pct"/>
                <w:tcBorders>
                  <w:top w:val="single" w:sz="24" w:space="0" w:color="FFFFFF" w:themeColor="background1"/>
                  <w:bottom w:val="single" w:sz="24" w:space="0" w:color="FFFFFF" w:themeColor="background1"/>
                </w:tcBorders>
                <w:shd w:val="clear" w:color="auto" w:fill="BDD6EE" w:themeFill="accent5" w:themeFillTint="66"/>
              </w:tcPr>
              <w:p w14:paraId="4D4E4944" w14:textId="77777777" w:rsidR="00CC43C3" w:rsidRDefault="00CC43C3" w:rsidP="00790FF6">
                <w:pPr>
                  <w:pStyle w:val="TableText"/>
                </w:pPr>
                <w:r>
                  <w:t>5:00 – 6:15</w:t>
                </w:r>
              </w:p>
            </w:tc>
          </w:sdtContent>
        </w:sdt>
        <w:sdt>
          <w:sdtPr>
            <w:id w:val="-790975695"/>
            <w:placeholder>
              <w:docPart w:val="E8E3E3253C4E4FB482F10FC6BE346528"/>
            </w:placeholder>
            <w:date>
              <w:dateFormat w:val="M.d.yyyy"/>
              <w:lid w:val="en-US"/>
              <w:storeMappedDataAs w:val="dateTime"/>
              <w:calendar w:val="gregorian"/>
            </w:date>
          </w:sdtPr>
          <w:sdtEndPr/>
          <w:sdtContent>
            <w:tc>
              <w:tcPr>
                <w:tcW w:w="1780" w:type="pct"/>
                <w:tcBorders>
                  <w:top w:val="single" w:sz="24" w:space="0" w:color="FFFFFF" w:themeColor="background1"/>
                  <w:bottom w:val="single" w:sz="24" w:space="0" w:color="FFFFFF" w:themeColor="background1"/>
                  <w:right w:val="thinThickSmallGap" w:sz="24" w:space="0" w:color="auto"/>
                </w:tcBorders>
                <w:shd w:val="clear" w:color="auto" w:fill="BDD6EE" w:themeFill="accent5" w:themeFillTint="66"/>
              </w:tcPr>
              <w:p w14:paraId="4F5D8B1F" w14:textId="77777777" w:rsidR="00CC43C3" w:rsidRDefault="00CC43C3" w:rsidP="00790FF6">
                <w:pPr>
                  <w:pStyle w:val="TableText"/>
                </w:pPr>
                <w:r>
                  <w:t xml:space="preserve">Level IV </w:t>
                </w:r>
              </w:p>
            </w:tc>
          </w:sdtContent>
        </w:sdt>
      </w:tr>
      <w:tr w:rsidR="00CC43C3" w14:paraId="384C8136" w14:textId="77777777" w:rsidTr="4F58FB16">
        <w:trPr>
          <w:trHeight w:val="353"/>
          <w:jc w:val="center"/>
        </w:trPr>
        <w:tc>
          <w:tcPr>
            <w:tcW w:w="2314" w:type="pct"/>
            <w:tcBorders>
              <w:top w:val="single" w:sz="24" w:space="0" w:color="FFFFFF" w:themeColor="background1"/>
              <w:left w:val="single" w:sz="18" w:space="0" w:color="auto"/>
              <w:bottom w:val="single" w:sz="24" w:space="0" w:color="FFFFFF" w:themeColor="background1"/>
            </w:tcBorders>
            <w:shd w:val="clear" w:color="auto" w:fill="C5E0B3" w:themeFill="accent6" w:themeFillTint="66"/>
          </w:tcPr>
          <w:p w14:paraId="1EBE7877" w14:textId="77777777" w:rsidR="00CC43C3" w:rsidRDefault="00CC43C3" w:rsidP="00790FF6">
            <w:pPr>
              <w:pStyle w:val="TableSubheading"/>
            </w:pPr>
            <w:r>
              <w:t>Tuesday</w:t>
            </w:r>
          </w:p>
        </w:tc>
        <w:sdt>
          <w:sdtPr>
            <w:id w:val="-1956396101"/>
            <w:placeholder>
              <w:docPart w:val="147958B2B15B44A4B653DDB18B34F6BA"/>
            </w:placeholder>
            <w:date>
              <w:dateFormat w:val="M.d.yyyy"/>
              <w:lid w:val="en-US"/>
              <w:storeMappedDataAs w:val="dateTime"/>
              <w:calendar w:val="gregorian"/>
            </w:date>
          </w:sdtPr>
          <w:sdtEndPr/>
          <w:sdtContent>
            <w:tc>
              <w:tcPr>
                <w:tcW w:w="906" w:type="pct"/>
                <w:tcBorders>
                  <w:top w:val="single" w:sz="24" w:space="0" w:color="FFFFFF" w:themeColor="background1"/>
                  <w:bottom w:val="single" w:sz="24" w:space="0" w:color="FFFFFF" w:themeColor="background1"/>
                </w:tcBorders>
                <w:shd w:val="clear" w:color="auto" w:fill="C5E0B3" w:themeFill="accent6" w:themeFillTint="66"/>
              </w:tcPr>
              <w:p w14:paraId="0C20255B" w14:textId="77777777" w:rsidR="00CC43C3" w:rsidRDefault="00CC43C3" w:rsidP="00790FF6">
                <w:pPr>
                  <w:pStyle w:val="TableText"/>
                </w:pPr>
                <w:r>
                  <w:t>6:30 – 7:30</w:t>
                </w:r>
              </w:p>
            </w:tc>
          </w:sdtContent>
        </w:sdt>
        <w:sdt>
          <w:sdtPr>
            <w:id w:val="-732629498"/>
            <w:placeholder>
              <w:docPart w:val="147958B2B15B44A4B653DDB18B34F6BA"/>
            </w:placeholder>
            <w:date>
              <w:dateFormat w:val="M.d.yyyy"/>
              <w:lid w:val="en-US"/>
              <w:storeMappedDataAs w:val="dateTime"/>
              <w:calendar w:val="gregorian"/>
            </w:date>
          </w:sdtPr>
          <w:sdtEndPr/>
          <w:sdtContent>
            <w:tc>
              <w:tcPr>
                <w:tcW w:w="1780" w:type="pct"/>
                <w:tcBorders>
                  <w:top w:val="single" w:sz="24" w:space="0" w:color="FFFFFF" w:themeColor="background1"/>
                  <w:bottom w:val="single" w:sz="24" w:space="0" w:color="FFFFFF" w:themeColor="background1"/>
                  <w:right w:val="thinThickSmallGap" w:sz="24" w:space="0" w:color="auto"/>
                </w:tcBorders>
                <w:shd w:val="clear" w:color="auto" w:fill="C5E0B3" w:themeFill="accent6" w:themeFillTint="66"/>
              </w:tcPr>
              <w:p w14:paraId="4845C968" w14:textId="77777777" w:rsidR="00CC43C3" w:rsidRDefault="00CC43C3" w:rsidP="00790FF6">
                <w:pPr>
                  <w:pStyle w:val="TableText"/>
                </w:pPr>
                <w:r>
                  <w:t>Adult Ballet</w:t>
                </w:r>
              </w:p>
            </w:tc>
          </w:sdtContent>
        </w:sdt>
      </w:tr>
      <w:tr w:rsidR="00CC43C3" w:rsidRPr="00187B06" w14:paraId="7E98D37F" w14:textId="77777777" w:rsidTr="4F58FB16">
        <w:trPr>
          <w:trHeight w:val="353"/>
          <w:jc w:val="center"/>
        </w:trPr>
        <w:tc>
          <w:tcPr>
            <w:tcW w:w="2314" w:type="pct"/>
            <w:tcBorders>
              <w:top w:val="single" w:sz="24" w:space="0" w:color="FFFFFF" w:themeColor="background1"/>
              <w:left w:val="single" w:sz="18" w:space="0" w:color="auto"/>
              <w:bottom w:val="single" w:sz="24" w:space="0" w:color="FFFFFF" w:themeColor="background1"/>
            </w:tcBorders>
            <w:shd w:val="clear" w:color="auto" w:fill="FF99CC"/>
          </w:tcPr>
          <w:p w14:paraId="6A05B3B4" w14:textId="77777777" w:rsidR="00CC43C3" w:rsidRPr="00900CED" w:rsidRDefault="00CC43C3" w:rsidP="00790FF6">
            <w:pPr>
              <w:pStyle w:val="TableSubheading"/>
              <w:rPr>
                <w:sz w:val="18"/>
              </w:rPr>
            </w:pPr>
            <w:r>
              <w:t xml:space="preserve">Wednesday </w:t>
            </w:r>
          </w:p>
        </w:tc>
        <w:sdt>
          <w:sdtPr>
            <w:id w:val="890688167"/>
            <w:placeholder>
              <w:docPart w:val="9D46760543A940259C45ACBA9D0EA4DA"/>
            </w:placeholder>
            <w:date>
              <w:dateFormat w:val="M.d.yyyy"/>
              <w:lid w:val="en-US"/>
              <w:storeMappedDataAs w:val="dateTime"/>
              <w:calendar w:val="gregorian"/>
            </w:date>
          </w:sdtPr>
          <w:sdtEndPr/>
          <w:sdtContent>
            <w:tc>
              <w:tcPr>
                <w:tcW w:w="906" w:type="pct"/>
                <w:tcBorders>
                  <w:top w:val="single" w:sz="24" w:space="0" w:color="FFFFFF" w:themeColor="background1"/>
                  <w:bottom w:val="single" w:sz="24" w:space="0" w:color="FFFFFF" w:themeColor="background1"/>
                </w:tcBorders>
                <w:shd w:val="clear" w:color="auto" w:fill="FF99CC"/>
              </w:tcPr>
              <w:p w14:paraId="77CBFE58" w14:textId="1A8C3947" w:rsidR="00CC43C3" w:rsidRDefault="00CC43C3" w:rsidP="00790FF6">
                <w:pPr>
                  <w:pStyle w:val="TableText"/>
                </w:pPr>
                <w:r>
                  <w:t xml:space="preserve">6:30 – </w:t>
                </w:r>
                <w:r w:rsidR="00780714">
                  <w:t>7</w:t>
                </w:r>
                <w:r w:rsidR="00441EAF">
                  <w:t>:30</w:t>
                </w:r>
              </w:p>
            </w:tc>
          </w:sdtContent>
        </w:sdt>
        <w:sdt>
          <w:sdtPr>
            <w:rPr>
              <w:lang w:val="fr-FR"/>
            </w:rPr>
            <w:id w:val="-1070887892"/>
            <w:placeholder>
              <w:docPart w:val="9D46760543A940259C45ACBA9D0EA4DA"/>
            </w:placeholder>
            <w:date>
              <w:dateFormat w:val="M.d.yyyy"/>
              <w:lid w:val="en-US"/>
              <w:storeMappedDataAs w:val="dateTime"/>
              <w:calendar w:val="gregorian"/>
            </w:date>
          </w:sdtPr>
          <w:sdtEndPr/>
          <w:sdtContent>
            <w:tc>
              <w:tcPr>
                <w:tcW w:w="1780" w:type="pct"/>
                <w:tcBorders>
                  <w:top w:val="single" w:sz="24" w:space="0" w:color="FFFFFF" w:themeColor="background1"/>
                  <w:bottom w:val="single" w:sz="24" w:space="0" w:color="FFFFFF" w:themeColor="background1"/>
                  <w:right w:val="thinThickSmallGap" w:sz="24" w:space="0" w:color="auto"/>
                </w:tcBorders>
                <w:shd w:val="clear" w:color="auto" w:fill="FF99CC"/>
              </w:tcPr>
              <w:p w14:paraId="67E95CC5" w14:textId="2CDB8888" w:rsidR="00CC43C3" w:rsidRPr="006E524F" w:rsidRDefault="00780714" w:rsidP="00790FF6">
                <w:pPr>
                  <w:pStyle w:val="TableText"/>
                  <w:rPr>
                    <w:lang w:val="fr-FR"/>
                  </w:rPr>
                </w:pPr>
                <w:r>
                  <w:rPr>
                    <w:lang w:val="fr-FR"/>
                  </w:rPr>
                  <w:t>Pas De Deux</w:t>
                </w:r>
              </w:p>
            </w:tc>
          </w:sdtContent>
        </w:sdt>
      </w:tr>
      <w:tr w:rsidR="00CC43C3" w14:paraId="7E50E63C" w14:textId="77777777" w:rsidTr="4F58FB16">
        <w:trPr>
          <w:trHeight w:val="353"/>
          <w:jc w:val="center"/>
        </w:trPr>
        <w:tc>
          <w:tcPr>
            <w:tcW w:w="2314" w:type="pct"/>
            <w:tcBorders>
              <w:top w:val="single" w:sz="24" w:space="0" w:color="FFFFFF" w:themeColor="background1"/>
              <w:left w:val="single" w:sz="18" w:space="0" w:color="auto"/>
              <w:bottom w:val="single" w:sz="24" w:space="0" w:color="FFFFFF" w:themeColor="background1"/>
            </w:tcBorders>
            <w:shd w:val="clear" w:color="auto" w:fill="9CC2E5" w:themeFill="accent5" w:themeFillTint="99"/>
          </w:tcPr>
          <w:p w14:paraId="47F6987C" w14:textId="56B0CBE5" w:rsidR="00CC43C3" w:rsidRPr="0079403D" w:rsidRDefault="4F58FB16" w:rsidP="00790FF6">
            <w:pPr>
              <w:pStyle w:val="TableSubheading"/>
            </w:pPr>
            <w:r>
              <w:t>Friday - Contemporary</w:t>
            </w:r>
          </w:p>
        </w:tc>
        <w:tc>
          <w:tcPr>
            <w:tcW w:w="906" w:type="pct"/>
            <w:tcBorders>
              <w:top w:val="single" w:sz="24" w:space="0" w:color="FFFFFF" w:themeColor="background1"/>
              <w:bottom w:val="single" w:sz="24" w:space="0" w:color="FFFFFF" w:themeColor="background1"/>
            </w:tcBorders>
            <w:shd w:val="clear" w:color="auto" w:fill="9CC2E5" w:themeFill="accent5" w:themeFillTint="99"/>
          </w:tcPr>
          <w:p w14:paraId="5A44B5DF" w14:textId="566D8A9C" w:rsidR="00CC43C3" w:rsidRDefault="4F58FB16" w:rsidP="4F58FB16">
            <w:pPr>
              <w:pStyle w:val="TableText"/>
            </w:pPr>
            <w:r>
              <w:t>6:00 – 7:30</w:t>
            </w:r>
          </w:p>
        </w:tc>
        <w:tc>
          <w:tcPr>
            <w:tcW w:w="1780" w:type="pct"/>
            <w:tcBorders>
              <w:top w:val="single" w:sz="24" w:space="0" w:color="FFFFFF" w:themeColor="background1"/>
              <w:bottom w:val="single" w:sz="24" w:space="0" w:color="FFFFFF" w:themeColor="background1"/>
              <w:right w:val="thinThickSmallGap" w:sz="24" w:space="0" w:color="auto"/>
            </w:tcBorders>
            <w:shd w:val="clear" w:color="auto" w:fill="9CC2E5" w:themeFill="accent5" w:themeFillTint="99"/>
          </w:tcPr>
          <w:p w14:paraId="19020A46" w14:textId="77777777" w:rsidR="00CC43C3" w:rsidRDefault="00CC43C3" w:rsidP="00790FF6">
            <w:pPr>
              <w:pStyle w:val="TableText"/>
            </w:pPr>
            <w:r>
              <w:t>Contemporary</w:t>
            </w:r>
          </w:p>
        </w:tc>
      </w:tr>
      <w:tr w:rsidR="00CC43C3" w14:paraId="0444EECF" w14:textId="77777777" w:rsidTr="4F58FB16">
        <w:trPr>
          <w:trHeight w:val="353"/>
          <w:jc w:val="center"/>
        </w:trPr>
        <w:tc>
          <w:tcPr>
            <w:tcW w:w="2314" w:type="pct"/>
            <w:tcBorders>
              <w:top w:val="single" w:sz="24" w:space="0" w:color="FFFFFF" w:themeColor="background1"/>
              <w:left w:val="single" w:sz="18" w:space="0" w:color="auto"/>
              <w:bottom w:val="thinThickSmallGap" w:sz="24" w:space="0" w:color="auto"/>
            </w:tcBorders>
            <w:shd w:val="clear" w:color="auto" w:fill="AEAAAA" w:themeFill="background2" w:themeFillShade="BF"/>
          </w:tcPr>
          <w:p w14:paraId="009D7E97" w14:textId="77777777" w:rsidR="00CC43C3" w:rsidRDefault="00CC43C3" w:rsidP="00790FF6">
            <w:pPr>
              <w:pStyle w:val="TableSubheading"/>
            </w:pPr>
            <w:r>
              <w:t>Saturday</w:t>
            </w:r>
          </w:p>
        </w:tc>
        <w:tc>
          <w:tcPr>
            <w:tcW w:w="906" w:type="pct"/>
            <w:tcBorders>
              <w:top w:val="single" w:sz="24" w:space="0" w:color="FFFFFF" w:themeColor="background1"/>
              <w:bottom w:val="thinThickSmallGap" w:sz="24" w:space="0" w:color="auto"/>
            </w:tcBorders>
            <w:shd w:val="clear" w:color="auto" w:fill="AEAAAA" w:themeFill="background2" w:themeFillShade="BF"/>
          </w:tcPr>
          <w:p w14:paraId="350E24D2" w14:textId="77777777" w:rsidR="00CC43C3" w:rsidRDefault="00CC43C3" w:rsidP="00790FF6">
            <w:pPr>
              <w:pStyle w:val="TableText"/>
            </w:pPr>
            <w:r>
              <w:t>9:00 – 12:00</w:t>
            </w:r>
          </w:p>
        </w:tc>
        <w:tc>
          <w:tcPr>
            <w:tcW w:w="1780" w:type="pct"/>
            <w:tcBorders>
              <w:top w:val="single" w:sz="24" w:space="0" w:color="FFFFFF" w:themeColor="background1"/>
              <w:bottom w:val="thinThickSmallGap" w:sz="24" w:space="0" w:color="auto"/>
              <w:right w:val="thinThickSmallGap" w:sz="24" w:space="0" w:color="auto"/>
            </w:tcBorders>
            <w:shd w:val="clear" w:color="auto" w:fill="AEAAAA" w:themeFill="background2" w:themeFillShade="BF"/>
          </w:tcPr>
          <w:p w14:paraId="7AA76E71" w14:textId="77777777" w:rsidR="00CC43C3" w:rsidRDefault="00CC43C3" w:rsidP="00790FF6">
            <w:pPr>
              <w:pStyle w:val="TableText"/>
            </w:pPr>
            <w:r>
              <w:t>JCBC Performing Group</w:t>
            </w:r>
          </w:p>
        </w:tc>
      </w:tr>
    </w:tbl>
    <w:p w14:paraId="638A3FE8" w14:textId="77777777" w:rsidR="00CC43C3" w:rsidRDefault="00CC43C3" w:rsidP="00444375">
      <w:pPr>
        <w:pStyle w:val="Notes"/>
        <w:ind w:left="720"/>
      </w:pPr>
    </w:p>
    <w:tbl>
      <w:tblPr>
        <w:tblStyle w:val="EventPlannerTable"/>
        <w:tblW w:w="5576" w:type="dxa"/>
        <w:tblInd w:w="261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2697"/>
        <w:gridCol w:w="1166"/>
        <w:gridCol w:w="1713"/>
      </w:tblGrid>
      <w:tr w:rsidR="00CC43C3" w14:paraId="558D83CE" w14:textId="77777777" w:rsidTr="4F58FB16">
        <w:trPr>
          <w:cnfStyle w:val="100000000000" w:firstRow="1" w:lastRow="0" w:firstColumn="0" w:lastColumn="0" w:oddVBand="0" w:evenVBand="0" w:oddHBand="0" w:evenHBand="0" w:firstRowFirstColumn="0" w:firstRowLastColumn="0" w:lastRowFirstColumn="0" w:lastRowLastColumn="0"/>
          <w:trHeight w:val="333"/>
        </w:trPr>
        <w:tc>
          <w:tcPr>
            <w:tcW w:w="2418"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9C296C6" w14:textId="77777777" w:rsidR="00CC43C3" w:rsidRDefault="00CC43C3" w:rsidP="00790FF6">
            <w:pPr>
              <w:pStyle w:val="TableHeading"/>
            </w:pPr>
            <w:r>
              <w:t>tuition and fees</w:t>
            </w:r>
          </w:p>
        </w:tc>
        <w:tc>
          <w:tcPr>
            <w:tcW w:w="104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91F0E8F" w14:textId="77777777" w:rsidR="00CC43C3" w:rsidRDefault="00CC43C3" w:rsidP="00790FF6">
            <w:pPr>
              <w:pStyle w:val="TableHeading"/>
            </w:pPr>
            <w:r w:rsidRPr="006F1798">
              <w:rPr>
                <w:sz w:val="20"/>
              </w:rPr>
              <w:t>Amount</w:t>
            </w:r>
          </w:p>
        </w:tc>
        <w:tc>
          <w:tcPr>
            <w:tcW w:w="153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77E5B9D" w14:textId="77777777" w:rsidR="00CC43C3" w:rsidRDefault="00CC43C3" w:rsidP="00790FF6">
            <w:pPr>
              <w:pStyle w:val="TableHeading"/>
            </w:pPr>
            <w:r w:rsidRPr="006F1798">
              <w:rPr>
                <w:sz w:val="20"/>
              </w:rPr>
              <w:t>Due date</w:t>
            </w:r>
          </w:p>
        </w:tc>
      </w:tr>
      <w:tr w:rsidR="00CC43C3" w14:paraId="2FEF8CBA" w14:textId="77777777" w:rsidTr="4F58FB16">
        <w:trPr>
          <w:trHeight w:val="385"/>
        </w:trPr>
        <w:tc>
          <w:tcPr>
            <w:tcW w:w="2418" w:type="pct"/>
            <w:shd w:val="clear" w:color="auto" w:fill="EDEDED" w:themeFill="accent3" w:themeFillTint="33"/>
          </w:tcPr>
          <w:p w14:paraId="310653A6" w14:textId="77777777" w:rsidR="00CC43C3" w:rsidRDefault="00CC43C3" w:rsidP="00790FF6">
            <w:pPr>
              <w:pStyle w:val="TableSubheading"/>
            </w:pPr>
          </w:p>
        </w:tc>
        <w:tc>
          <w:tcPr>
            <w:tcW w:w="1046" w:type="pct"/>
            <w:shd w:val="clear" w:color="auto" w:fill="EDEDED" w:themeFill="accent3" w:themeFillTint="33"/>
          </w:tcPr>
          <w:p w14:paraId="5AC3CAAA" w14:textId="77777777" w:rsidR="00CC43C3" w:rsidRDefault="00CC43C3" w:rsidP="00790FF6">
            <w:pPr>
              <w:pStyle w:val="TableText"/>
            </w:pPr>
          </w:p>
        </w:tc>
        <w:tc>
          <w:tcPr>
            <w:tcW w:w="1536" w:type="pct"/>
            <w:shd w:val="clear" w:color="auto" w:fill="EDEDED" w:themeFill="accent3" w:themeFillTint="33"/>
          </w:tcPr>
          <w:p w14:paraId="2442C0EA" w14:textId="77777777" w:rsidR="00CC43C3" w:rsidRDefault="00CC43C3" w:rsidP="00790FF6">
            <w:pPr>
              <w:pStyle w:val="TableText"/>
            </w:pPr>
          </w:p>
        </w:tc>
      </w:tr>
      <w:tr w:rsidR="00CC43C3" w14:paraId="67C9E6AB" w14:textId="77777777" w:rsidTr="4F58FB16">
        <w:trPr>
          <w:trHeight w:val="358"/>
        </w:trPr>
        <w:tc>
          <w:tcPr>
            <w:tcW w:w="2418" w:type="pct"/>
            <w:shd w:val="clear" w:color="auto" w:fill="FBE4D5" w:themeFill="accent2" w:themeFillTint="33"/>
          </w:tcPr>
          <w:p w14:paraId="13F68C7F" w14:textId="77777777" w:rsidR="00CC43C3" w:rsidRDefault="00CC43C3" w:rsidP="00790FF6">
            <w:pPr>
              <w:pStyle w:val="TableSubheading"/>
            </w:pPr>
            <w:r>
              <w:t>1 hour a week</w:t>
            </w:r>
          </w:p>
        </w:tc>
        <w:tc>
          <w:tcPr>
            <w:tcW w:w="1046" w:type="pct"/>
            <w:shd w:val="clear" w:color="auto" w:fill="FBE4D5" w:themeFill="accent2" w:themeFillTint="33"/>
          </w:tcPr>
          <w:p w14:paraId="74789E34" w14:textId="77777777" w:rsidR="00CC43C3" w:rsidRDefault="00CC43C3" w:rsidP="00790FF6">
            <w:pPr>
              <w:pStyle w:val="TableText"/>
            </w:pPr>
            <w:r>
              <w:t>$65.00</w:t>
            </w:r>
          </w:p>
        </w:tc>
        <w:tc>
          <w:tcPr>
            <w:tcW w:w="1536" w:type="pct"/>
            <w:shd w:val="clear" w:color="auto" w:fill="FBE4D5" w:themeFill="accent2" w:themeFillTint="33"/>
          </w:tcPr>
          <w:p w14:paraId="525A2853" w14:textId="77777777" w:rsidR="00CC43C3" w:rsidRDefault="00CC43C3" w:rsidP="00790FF6">
            <w:pPr>
              <w:pStyle w:val="TableText"/>
            </w:pPr>
            <w:r>
              <w:t>1</w:t>
            </w:r>
            <w:r w:rsidRPr="006F1798">
              <w:rPr>
                <w:vertAlign w:val="superscript"/>
              </w:rPr>
              <w:t>st</w:t>
            </w:r>
            <w:r>
              <w:t xml:space="preserve"> of month</w:t>
            </w:r>
          </w:p>
        </w:tc>
      </w:tr>
      <w:tr w:rsidR="00441EAF" w14:paraId="09919F39" w14:textId="77777777" w:rsidTr="4F58FB16">
        <w:trPr>
          <w:trHeight w:val="358"/>
        </w:trPr>
        <w:tc>
          <w:tcPr>
            <w:tcW w:w="2418" w:type="pct"/>
            <w:shd w:val="clear" w:color="auto" w:fill="FBE4D5" w:themeFill="accent2" w:themeFillTint="33"/>
          </w:tcPr>
          <w:p w14:paraId="2B256B83" w14:textId="532178C0" w:rsidR="00441EAF" w:rsidRDefault="00441EAF" w:rsidP="00790FF6">
            <w:pPr>
              <w:pStyle w:val="TableSubheading"/>
            </w:pPr>
            <w:r>
              <w:t>1.5 Hours a week</w:t>
            </w:r>
          </w:p>
        </w:tc>
        <w:tc>
          <w:tcPr>
            <w:tcW w:w="1046" w:type="pct"/>
            <w:shd w:val="clear" w:color="auto" w:fill="FBE4D5" w:themeFill="accent2" w:themeFillTint="33"/>
          </w:tcPr>
          <w:p w14:paraId="559A4B5E" w14:textId="4E84091C" w:rsidR="00441EAF" w:rsidRDefault="00441EAF" w:rsidP="00790FF6">
            <w:pPr>
              <w:pStyle w:val="TableText"/>
            </w:pPr>
            <w:r>
              <w:t>$90.00</w:t>
            </w:r>
          </w:p>
        </w:tc>
        <w:tc>
          <w:tcPr>
            <w:tcW w:w="1536" w:type="pct"/>
            <w:shd w:val="clear" w:color="auto" w:fill="FBE4D5" w:themeFill="accent2" w:themeFillTint="33"/>
          </w:tcPr>
          <w:p w14:paraId="1B4A39A1" w14:textId="106D7826" w:rsidR="00441EAF" w:rsidRDefault="00441EAF" w:rsidP="00790FF6">
            <w:pPr>
              <w:pStyle w:val="TableText"/>
            </w:pPr>
            <w:r>
              <w:t>1</w:t>
            </w:r>
            <w:r w:rsidRPr="00441EAF">
              <w:rPr>
                <w:vertAlign w:val="superscript"/>
              </w:rPr>
              <w:t>st</w:t>
            </w:r>
            <w:r>
              <w:t xml:space="preserve"> of month</w:t>
            </w:r>
          </w:p>
        </w:tc>
      </w:tr>
      <w:tr w:rsidR="00CC43C3" w14:paraId="43BE22E8" w14:textId="77777777" w:rsidTr="4F58FB16">
        <w:trPr>
          <w:trHeight w:val="358"/>
        </w:trPr>
        <w:tc>
          <w:tcPr>
            <w:tcW w:w="2418" w:type="pct"/>
            <w:shd w:val="clear" w:color="auto" w:fill="FBE4D5" w:themeFill="accent2" w:themeFillTint="33"/>
          </w:tcPr>
          <w:p w14:paraId="47A32B40" w14:textId="77777777" w:rsidR="00CC43C3" w:rsidRDefault="00CC43C3" w:rsidP="00790FF6">
            <w:pPr>
              <w:pStyle w:val="TableSubheading"/>
            </w:pPr>
            <w:r>
              <w:t>2 hours a week</w:t>
            </w:r>
          </w:p>
        </w:tc>
        <w:tc>
          <w:tcPr>
            <w:tcW w:w="1046" w:type="pct"/>
            <w:shd w:val="clear" w:color="auto" w:fill="FBE4D5" w:themeFill="accent2" w:themeFillTint="33"/>
          </w:tcPr>
          <w:p w14:paraId="59BF1D20" w14:textId="77777777" w:rsidR="00CC43C3" w:rsidRDefault="00CC43C3" w:rsidP="00790FF6">
            <w:pPr>
              <w:pStyle w:val="TableText"/>
            </w:pPr>
            <w:r>
              <w:t>$98.00</w:t>
            </w:r>
          </w:p>
        </w:tc>
        <w:tc>
          <w:tcPr>
            <w:tcW w:w="1536" w:type="pct"/>
            <w:shd w:val="clear" w:color="auto" w:fill="FBE4D5" w:themeFill="accent2" w:themeFillTint="33"/>
          </w:tcPr>
          <w:p w14:paraId="13CD3D87" w14:textId="77777777" w:rsidR="00CC43C3" w:rsidRDefault="00CC43C3" w:rsidP="00790FF6">
            <w:pPr>
              <w:pStyle w:val="TableText"/>
            </w:pPr>
            <w:r>
              <w:t>1</w:t>
            </w:r>
            <w:r w:rsidRPr="006F1798">
              <w:rPr>
                <w:vertAlign w:val="superscript"/>
              </w:rPr>
              <w:t>st</w:t>
            </w:r>
            <w:r>
              <w:t xml:space="preserve"> of month</w:t>
            </w:r>
          </w:p>
        </w:tc>
      </w:tr>
      <w:tr w:rsidR="00CC43C3" w14:paraId="049EC551" w14:textId="77777777" w:rsidTr="4F58FB16">
        <w:trPr>
          <w:trHeight w:val="358"/>
        </w:trPr>
        <w:tc>
          <w:tcPr>
            <w:tcW w:w="2418" w:type="pct"/>
            <w:shd w:val="clear" w:color="auto" w:fill="FBE4D5" w:themeFill="accent2" w:themeFillTint="33"/>
          </w:tcPr>
          <w:p w14:paraId="704E0754" w14:textId="77777777" w:rsidR="00CC43C3" w:rsidRDefault="00CC43C3" w:rsidP="00790FF6">
            <w:pPr>
              <w:pStyle w:val="TableSubheading"/>
            </w:pPr>
            <w:r>
              <w:t>2.5 hours a week</w:t>
            </w:r>
          </w:p>
        </w:tc>
        <w:tc>
          <w:tcPr>
            <w:tcW w:w="1046" w:type="pct"/>
            <w:shd w:val="clear" w:color="auto" w:fill="FBE4D5" w:themeFill="accent2" w:themeFillTint="33"/>
          </w:tcPr>
          <w:p w14:paraId="7C7C14AD" w14:textId="77777777" w:rsidR="00CC43C3" w:rsidRDefault="00CC43C3" w:rsidP="00790FF6">
            <w:pPr>
              <w:pStyle w:val="TableText"/>
            </w:pPr>
            <w:r>
              <w:t>$110.00</w:t>
            </w:r>
          </w:p>
        </w:tc>
        <w:tc>
          <w:tcPr>
            <w:tcW w:w="1536" w:type="pct"/>
            <w:shd w:val="clear" w:color="auto" w:fill="FBE4D5" w:themeFill="accent2" w:themeFillTint="33"/>
          </w:tcPr>
          <w:p w14:paraId="3F323818" w14:textId="77777777" w:rsidR="00CC43C3" w:rsidRDefault="00CC43C3" w:rsidP="00790FF6">
            <w:pPr>
              <w:pStyle w:val="TableText"/>
            </w:pPr>
            <w:r>
              <w:t>1</w:t>
            </w:r>
            <w:r w:rsidRPr="006F1798">
              <w:rPr>
                <w:vertAlign w:val="superscript"/>
              </w:rPr>
              <w:t>st</w:t>
            </w:r>
            <w:r>
              <w:t xml:space="preserve"> of month</w:t>
            </w:r>
          </w:p>
        </w:tc>
      </w:tr>
      <w:tr w:rsidR="00CC43C3" w14:paraId="7ADC52C3" w14:textId="77777777" w:rsidTr="4F58FB16">
        <w:trPr>
          <w:trHeight w:val="358"/>
        </w:trPr>
        <w:tc>
          <w:tcPr>
            <w:tcW w:w="2418" w:type="pct"/>
            <w:shd w:val="clear" w:color="auto" w:fill="FBE4D5" w:themeFill="accent2" w:themeFillTint="33"/>
          </w:tcPr>
          <w:p w14:paraId="5A046AAC" w14:textId="77777777" w:rsidR="00CC43C3" w:rsidRDefault="00CC43C3" w:rsidP="00790FF6">
            <w:pPr>
              <w:pStyle w:val="TableSubheading"/>
            </w:pPr>
            <w:r>
              <w:t>3 hours a week</w:t>
            </w:r>
          </w:p>
        </w:tc>
        <w:tc>
          <w:tcPr>
            <w:tcW w:w="1046" w:type="pct"/>
            <w:shd w:val="clear" w:color="auto" w:fill="FBE4D5" w:themeFill="accent2" w:themeFillTint="33"/>
          </w:tcPr>
          <w:p w14:paraId="767D35CD" w14:textId="77777777" w:rsidR="00CC43C3" w:rsidRDefault="00CC43C3" w:rsidP="00790FF6">
            <w:pPr>
              <w:pStyle w:val="TableText"/>
            </w:pPr>
            <w:r>
              <w:t>$120.00</w:t>
            </w:r>
          </w:p>
        </w:tc>
        <w:tc>
          <w:tcPr>
            <w:tcW w:w="1536" w:type="pct"/>
            <w:shd w:val="clear" w:color="auto" w:fill="FBE4D5" w:themeFill="accent2" w:themeFillTint="33"/>
          </w:tcPr>
          <w:p w14:paraId="3C85FA33" w14:textId="77777777" w:rsidR="00CC43C3" w:rsidRDefault="00CC43C3" w:rsidP="00790FF6">
            <w:pPr>
              <w:pStyle w:val="TableText"/>
            </w:pPr>
            <w:r>
              <w:t>1</w:t>
            </w:r>
            <w:r w:rsidRPr="006F1798">
              <w:rPr>
                <w:vertAlign w:val="superscript"/>
              </w:rPr>
              <w:t>st</w:t>
            </w:r>
            <w:r>
              <w:t xml:space="preserve"> of month</w:t>
            </w:r>
          </w:p>
        </w:tc>
      </w:tr>
      <w:tr w:rsidR="00CC43C3" w14:paraId="4DF25CE6" w14:textId="77777777" w:rsidTr="4F58FB16">
        <w:trPr>
          <w:trHeight w:val="358"/>
        </w:trPr>
        <w:tc>
          <w:tcPr>
            <w:tcW w:w="2418" w:type="pct"/>
            <w:shd w:val="clear" w:color="auto" w:fill="FBE4D5" w:themeFill="accent2" w:themeFillTint="33"/>
          </w:tcPr>
          <w:p w14:paraId="715FF3AE" w14:textId="77777777" w:rsidR="00CC43C3" w:rsidRDefault="00CC43C3" w:rsidP="00790FF6">
            <w:pPr>
              <w:pStyle w:val="TableSubheading"/>
            </w:pPr>
            <w:r>
              <w:t>20% Discount for Multiple classes</w:t>
            </w:r>
          </w:p>
        </w:tc>
        <w:tc>
          <w:tcPr>
            <w:tcW w:w="1046" w:type="pct"/>
            <w:shd w:val="clear" w:color="auto" w:fill="FBE4D5" w:themeFill="accent2" w:themeFillTint="33"/>
          </w:tcPr>
          <w:p w14:paraId="09144955" w14:textId="77777777" w:rsidR="00CC43C3" w:rsidRDefault="00CC43C3" w:rsidP="00790FF6">
            <w:pPr>
              <w:pStyle w:val="TableText"/>
            </w:pPr>
          </w:p>
        </w:tc>
        <w:tc>
          <w:tcPr>
            <w:tcW w:w="1536" w:type="pct"/>
            <w:shd w:val="clear" w:color="auto" w:fill="FBE4D5" w:themeFill="accent2" w:themeFillTint="33"/>
          </w:tcPr>
          <w:p w14:paraId="6A4E03BD" w14:textId="77777777" w:rsidR="00CC43C3" w:rsidRDefault="00CC43C3" w:rsidP="00790FF6">
            <w:pPr>
              <w:pStyle w:val="TableText"/>
            </w:pPr>
          </w:p>
        </w:tc>
      </w:tr>
      <w:tr w:rsidR="00CC43C3" w14:paraId="33431C4A" w14:textId="77777777" w:rsidTr="4F58FB16">
        <w:trPr>
          <w:trHeight w:val="358"/>
        </w:trPr>
        <w:tc>
          <w:tcPr>
            <w:tcW w:w="2418" w:type="pct"/>
            <w:shd w:val="clear" w:color="auto" w:fill="FBE4D5" w:themeFill="accent2" w:themeFillTint="33"/>
          </w:tcPr>
          <w:p w14:paraId="65E2CB54" w14:textId="77777777" w:rsidR="00CC43C3" w:rsidRDefault="00CC43C3" w:rsidP="00790FF6">
            <w:pPr>
              <w:pStyle w:val="TableSubheading"/>
            </w:pPr>
            <w:r>
              <w:t xml:space="preserve">25% discount for Families with More than One Child </w:t>
            </w:r>
          </w:p>
        </w:tc>
        <w:tc>
          <w:tcPr>
            <w:tcW w:w="1046" w:type="pct"/>
            <w:shd w:val="clear" w:color="auto" w:fill="FBE4D5" w:themeFill="accent2" w:themeFillTint="33"/>
          </w:tcPr>
          <w:p w14:paraId="489F454F" w14:textId="77777777" w:rsidR="00CC43C3" w:rsidRDefault="00CC43C3" w:rsidP="00790FF6">
            <w:pPr>
              <w:pStyle w:val="TableText"/>
            </w:pPr>
          </w:p>
        </w:tc>
        <w:tc>
          <w:tcPr>
            <w:tcW w:w="1536" w:type="pct"/>
            <w:shd w:val="clear" w:color="auto" w:fill="FBE4D5" w:themeFill="accent2" w:themeFillTint="33"/>
          </w:tcPr>
          <w:p w14:paraId="2132C1D7" w14:textId="77777777" w:rsidR="00CC43C3" w:rsidRDefault="00CC43C3" w:rsidP="00790FF6">
            <w:pPr>
              <w:pStyle w:val="TableText"/>
            </w:pPr>
          </w:p>
        </w:tc>
      </w:tr>
      <w:tr w:rsidR="00CC43C3" w14:paraId="16DF8564" w14:textId="77777777" w:rsidTr="4F58FB16">
        <w:trPr>
          <w:trHeight w:val="358"/>
        </w:trPr>
        <w:tc>
          <w:tcPr>
            <w:tcW w:w="2418" w:type="pct"/>
            <w:shd w:val="clear" w:color="auto" w:fill="DEEAF6" w:themeFill="accent5" w:themeFillTint="33"/>
          </w:tcPr>
          <w:p w14:paraId="30A10BCA" w14:textId="77777777" w:rsidR="00CC43C3" w:rsidRDefault="00CC43C3" w:rsidP="00790FF6">
            <w:pPr>
              <w:pStyle w:val="TableSubheading"/>
            </w:pPr>
            <w:r>
              <w:t>administrative fee</w:t>
            </w:r>
          </w:p>
        </w:tc>
        <w:tc>
          <w:tcPr>
            <w:tcW w:w="1046" w:type="pct"/>
            <w:shd w:val="clear" w:color="auto" w:fill="DEEAF6" w:themeFill="accent5" w:themeFillTint="33"/>
          </w:tcPr>
          <w:p w14:paraId="2D4E141C" w14:textId="77777777" w:rsidR="00CC43C3" w:rsidRDefault="00CC43C3" w:rsidP="00790FF6">
            <w:pPr>
              <w:pStyle w:val="TableText"/>
            </w:pPr>
            <w:r>
              <w:t>$75.00</w:t>
            </w:r>
          </w:p>
        </w:tc>
        <w:tc>
          <w:tcPr>
            <w:tcW w:w="1536" w:type="pct"/>
            <w:shd w:val="clear" w:color="auto" w:fill="DEEAF6" w:themeFill="accent5" w:themeFillTint="33"/>
          </w:tcPr>
          <w:p w14:paraId="276633D7" w14:textId="77777777" w:rsidR="00CC43C3" w:rsidRDefault="00CC43C3" w:rsidP="00790FF6">
            <w:pPr>
              <w:pStyle w:val="TableText"/>
            </w:pPr>
            <w:r>
              <w:t>By 1</w:t>
            </w:r>
            <w:r w:rsidRPr="000C6618">
              <w:rPr>
                <w:vertAlign w:val="superscript"/>
              </w:rPr>
              <w:t>st</w:t>
            </w:r>
            <w:r>
              <w:t xml:space="preserve"> lesson</w:t>
            </w:r>
          </w:p>
        </w:tc>
      </w:tr>
      <w:tr w:rsidR="00CC43C3" w14:paraId="48ADF6F6" w14:textId="77777777" w:rsidTr="4F58FB16">
        <w:trPr>
          <w:trHeight w:val="358"/>
        </w:trPr>
        <w:tc>
          <w:tcPr>
            <w:tcW w:w="2418" w:type="pct"/>
            <w:shd w:val="clear" w:color="auto" w:fill="DEEAF6" w:themeFill="accent5" w:themeFillTint="33"/>
          </w:tcPr>
          <w:p w14:paraId="180D0F58" w14:textId="77777777" w:rsidR="00CC43C3" w:rsidRDefault="00CC43C3" w:rsidP="00790FF6">
            <w:pPr>
              <w:pStyle w:val="TableSubheading"/>
            </w:pPr>
            <w:r>
              <w:t>costume deposit</w:t>
            </w:r>
          </w:p>
        </w:tc>
        <w:tc>
          <w:tcPr>
            <w:tcW w:w="1046" w:type="pct"/>
            <w:shd w:val="clear" w:color="auto" w:fill="DEEAF6" w:themeFill="accent5" w:themeFillTint="33"/>
          </w:tcPr>
          <w:p w14:paraId="4812576B" w14:textId="77777777" w:rsidR="00CC43C3" w:rsidRDefault="00CC43C3" w:rsidP="00790FF6">
            <w:pPr>
              <w:pStyle w:val="TableText"/>
            </w:pPr>
            <w:r>
              <w:t>$50.00</w:t>
            </w:r>
          </w:p>
        </w:tc>
        <w:tc>
          <w:tcPr>
            <w:tcW w:w="1536" w:type="pct"/>
            <w:shd w:val="clear" w:color="auto" w:fill="DEEAF6" w:themeFill="accent5" w:themeFillTint="33"/>
          </w:tcPr>
          <w:p w14:paraId="02B08369" w14:textId="6333CF64" w:rsidR="00CC43C3" w:rsidRDefault="4F58FB16" w:rsidP="00790FF6">
            <w:pPr>
              <w:pStyle w:val="TableText"/>
            </w:pPr>
            <w:r>
              <w:t>2/15/23</w:t>
            </w:r>
          </w:p>
        </w:tc>
      </w:tr>
      <w:tr w:rsidR="00CC43C3" w14:paraId="5B92D7D2" w14:textId="77777777" w:rsidTr="4F58FB16">
        <w:trPr>
          <w:trHeight w:val="358"/>
        </w:trPr>
        <w:tc>
          <w:tcPr>
            <w:tcW w:w="2418" w:type="pct"/>
            <w:shd w:val="clear" w:color="auto" w:fill="DEEAF6" w:themeFill="accent5" w:themeFillTint="33"/>
          </w:tcPr>
          <w:p w14:paraId="54E80E77" w14:textId="77777777" w:rsidR="00CC43C3" w:rsidRDefault="00CC43C3" w:rsidP="00790FF6">
            <w:pPr>
              <w:pStyle w:val="TableSubheading"/>
            </w:pPr>
            <w:r>
              <w:t>recital fee</w:t>
            </w:r>
          </w:p>
        </w:tc>
        <w:tc>
          <w:tcPr>
            <w:tcW w:w="1046" w:type="pct"/>
            <w:shd w:val="clear" w:color="auto" w:fill="DEEAF6" w:themeFill="accent5" w:themeFillTint="33"/>
          </w:tcPr>
          <w:p w14:paraId="657FC691" w14:textId="02C9D320" w:rsidR="00CC43C3" w:rsidRDefault="4F58FB16" w:rsidP="4F58FB16">
            <w:pPr>
              <w:pStyle w:val="TableText"/>
            </w:pPr>
            <w:r>
              <w:t>TBA</w:t>
            </w:r>
          </w:p>
        </w:tc>
        <w:tc>
          <w:tcPr>
            <w:tcW w:w="1536" w:type="pct"/>
            <w:shd w:val="clear" w:color="auto" w:fill="DEEAF6" w:themeFill="accent5" w:themeFillTint="33"/>
          </w:tcPr>
          <w:p w14:paraId="71F1929F" w14:textId="34154DE2" w:rsidR="00CC43C3" w:rsidRDefault="4F58FB16" w:rsidP="00790FF6">
            <w:pPr>
              <w:pStyle w:val="TableText"/>
            </w:pPr>
            <w:r>
              <w:t>3/15/23</w:t>
            </w:r>
          </w:p>
        </w:tc>
      </w:tr>
      <w:tr w:rsidR="00CC43C3" w14:paraId="40B13A4C" w14:textId="77777777" w:rsidTr="4F58FB16">
        <w:trPr>
          <w:trHeight w:val="358"/>
        </w:trPr>
        <w:tc>
          <w:tcPr>
            <w:tcW w:w="2418" w:type="pct"/>
            <w:shd w:val="clear" w:color="auto" w:fill="DEEAF6" w:themeFill="accent5" w:themeFillTint="33"/>
          </w:tcPr>
          <w:p w14:paraId="2B6E6915" w14:textId="77777777" w:rsidR="00CC43C3" w:rsidRDefault="00CC43C3" w:rsidP="00790FF6">
            <w:pPr>
              <w:pStyle w:val="TableSubheading"/>
            </w:pPr>
            <w:r>
              <w:t xml:space="preserve">drop-in rate </w:t>
            </w:r>
          </w:p>
        </w:tc>
        <w:tc>
          <w:tcPr>
            <w:tcW w:w="1046" w:type="pct"/>
            <w:shd w:val="clear" w:color="auto" w:fill="DEEAF6" w:themeFill="accent5" w:themeFillTint="33"/>
          </w:tcPr>
          <w:p w14:paraId="45C223A5" w14:textId="77777777" w:rsidR="00CC43C3" w:rsidRDefault="00CC43C3" w:rsidP="00790FF6">
            <w:pPr>
              <w:pStyle w:val="TableText"/>
            </w:pPr>
            <w:r>
              <w:t>$20.00</w:t>
            </w:r>
          </w:p>
        </w:tc>
        <w:tc>
          <w:tcPr>
            <w:tcW w:w="1536" w:type="pct"/>
            <w:shd w:val="clear" w:color="auto" w:fill="DEEAF6" w:themeFill="accent5" w:themeFillTint="33"/>
          </w:tcPr>
          <w:p w14:paraId="43DE42B0" w14:textId="77777777" w:rsidR="00CC43C3" w:rsidRDefault="00CC43C3" w:rsidP="00790FF6">
            <w:pPr>
              <w:pStyle w:val="TableText"/>
            </w:pPr>
            <w:r>
              <w:t>At Class Time</w:t>
            </w:r>
          </w:p>
        </w:tc>
      </w:tr>
    </w:tbl>
    <w:p w14:paraId="6EA9C2E9" w14:textId="77777777" w:rsidR="00B44F37" w:rsidRDefault="00B44F37" w:rsidP="00985944">
      <w:pPr>
        <w:outlineLvl w:val="0"/>
        <w:rPr>
          <w:rFonts w:ascii="Garamond" w:hAnsi="Garamond"/>
          <w:b/>
          <w:i/>
          <w:sz w:val="40"/>
          <w:szCs w:val="40"/>
        </w:rPr>
      </w:pPr>
    </w:p>
    <w:sectPr w:rsidR="00B44F37" w:rsidSect="00123985">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4D980" w14:textId="77777777" w:rsidR="00444375" w:rsidRDefault="00444375" w:rsidP="00444375">
      <w:r>
        <w:separator/>
      </w:r>
    </w:p>
  </w:endnote>
  <w:endnote w:type="continuationSeparator" w:id="0">
    <w:p w14:paraId="7F86F856" w14:textId="77777777" w:rsidR="00444375" w:rsidRDefault="00444375" w:rsidP="0044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52CA5" w14:textId="77777777" w:rsidR="00444375" w:rsidRDefault="00444375" w:rsidP="00444375">
      <w:r>
        <w:separator/>
      </w:r>
    </w:p>
  </w:footnote>
  <w:footnote w:type="continuationSeparator" w:id="0">
    <w:p w14:paraId="40CDE7D0" w14:textId="77777777" w:rsidR="00444375" w:rsidRDefault="00444375" w:rsidP="00444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7E8F"/>
    <w:multiLevelType w:val="hybridMultilevel"/>
    <w:tmpl w:val="F4B0ACE2"/>
    <w:lvl w:ilvl="0" w:tplc="CA862CE6">
      <w:start w:val="1"/>
      <w:numFmt w:val="bullet"/>
      <w:lvlText w:val=""/>
      <w:lvlJc w:val="left"/>
      <w:pPr>
        <w:ind w:left="720" w:hanging="360"/>
      </w:pPr>
      <w:rPr>
        <w:rFonts w:ascii="Symbol" w:hAnsi="Symbol" w:hint="default"/>
      </w:rPr>
    </w:lvl>
    <w:lvl w:ilvl="1" w:tplc="B722300E">
      <w:start w:val="1"/>
      <w:numFmt w:val="bullet"/>
      <w:lvlText w:val="o"/>
      <w:lvlJc w:val="left"/>
      <w:pPr>
        <w:ind w:left="1440" w:hanging="360"/>
      </w:pPr>
      <w:rPr>
        <w:rFonts w:ascii="Courier New" w:hAnsi="Courier New" w:hint="default"/>
      </w:rPr>
    </w:lvl>
    <w:lvl w:ilvl="2" w:tplc="F5DEDC80">
      <w:start w:val="1"/>
      <w:numFmt w:val="bullet"/>
      <w:lvlText w:val=""/>
      <w:lvlJc w:val="left"/>
      <w:pPr>
        <w:ind w:left="2160" w:hanging="360"/>
      </w:pPr>
      <w:rPr>
        <w:rFonts w:ascii="Wingdings" w:hAnsi="Wingdings" w:hint="default"/>
      </w:rPr>
    </w:lvl>
    <w:lvl w:ilvl="3" w:tplc="D2A46714">
      <w:start w:val="1"/>
      <w:numFmt w:val="bullet"/>
      <w:lvlText w:val=""/>
      <w:lvlJc w:val="left"/>
      <w:pPr>
        <w:ind w:left="2880" w:hanging="360"/>
      </w:pPr>
      <w:rPr>
        <w:rFonts w:ascii="Symbol" w:hAnsi="Symbol" w:hint="default"/>
      </w:rPr>
    </w:lvl>
    <w:lvl w:ilvl="4" w:tplc="CA2C8A06">
      <w:start w:val="1"/>
      <w:numFmt w:val="bullet"/>
      <w:lvlText w:val="o"/>
      <w:lvlJc w:val="left"/>
      <w:pPr>
        <w:ind w:left="3600" w:hanging="360"/>
      </w:pPr>
      <w:rPr>
        <w:rFonts w:ascii="Courier New" w:hAnsi="Courier New" w:hint="default"/>
      </w:rPr>
    </w:lvl>
    <w:lvl w:ilvl="5" w:tplc="8460BD26">
      <w:start w:val="1"/>
      <w:numFmt w:val="bullet"/>
      <w:lvlText w:val=""/>
      <w:lvlJc w:val="left"/>
      <w:pPr>
        <w:ind w:left="4320" w:hanging="360"/>
      </w:pPr>
      <w:rPr>
        <w:rFonts w:ascii="Wingdings" w:hAnsi="Wingdings" w:hint="default"/>
      </w:rPr>
    </w:lvl>
    <w:lvl w:ilvl="6" w:tplc="CC4AF248">
      <w:start w:val="1"/>
      <w:numFmt w:val="bullet"/>
      <w:lvlText w:val=""/>
      <w:lvlJc w:val="left"/>
      <w:pPr>
        <w:ind w:left="5040" w:hanging="360"/>
      </w:pPr>
      <w:rPr>
        <w:rFonts w:ascii="Symbol" w:hAnsi="Symbol" w:hint="default"/>
      </w:rPr>
    </w:lvl>
    <w:lvl w:ilvl="7" w:tplc="78DCED64">
      <w:start w:val="1"/>
      <w:numFmt w:val="bullet"/>
      <w:lvlText w:val="o"/>
      <w:lvlJc w:val="left"/>
      <w:pPr>
        <w:ind w:left="5760" w:hanging="360"/>
      </w:pPr>
      <w:rPr>
        <w:rFonts w:ascii="Courier New" w:hAnsi="Courier New" w:hint="default"/>
      </w:rPr>
    </w:lvl>
    <w:lvl w:ilvl="8" w:tplc="BF3E4100">
      <w:start w:val="1"/>
      <w:numFmt w:val="bullet"/>
      <w:lvlText w:val=""/>
      <w:lvlJc w:val="left"/>
      <w:pPr>
        <w:ind w:left="6480" w:hanging="360"/>
      </w:pPr>
      <w:rPr>
        <w:rFonts w:ascii="Wingdings" w:hAnsi="Wingdings" w:hint="default"/>
      </w:rPr>
    </w:lvl>
  </w:abstractNum>
  <w:abstractNum w:abstractNumId="1" w15:restartNumberingAfterBreak="0">
    <w:nsid w:val="07353F9D"/>
    <w:multiLevelType w:val="hybridMultilevel"/>
    <w:tmpl w:val="6A34E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0A60A6"/>
    <w:multiLevelType w:val="hybridMultilevel"/>
    <w:tmpl w:val="D4E609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6C78D8"/>
    <w:multiLevelType w:val="hybridMultilevel"/>
    <w:tmpl w:val="30B28A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FFF31B9"/>
    <w:multiLevelType w:val="hybridMultilevel"/>
    <w:tmpl w:val="990AA4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4DA5E2F"/>
    <w:multiLevelType w:val="hybridMultilevel"/>
    <w:tmpl w:val="D2023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85175448">
    <w:abstractNumId w:val="2"/>
  </w:num>
  <w:num w:numId="2" w16cid:durableId="193690077">
    <w:abstractNumId w:val="5"/>
  </w:num>
  <w:num w:numId="3" w16cid:durableId="1187015624">
    <w:abstractNumId w:val="3"/>
  </w:num>
  <w:num w:numId="4" w16cid:durableId="1476557836">
    <w:abstractNumId w:val="4"/>
  </w:num>
  <w:num w:numId="5" w16cid:durableId="938566875">
    <w:abstractNumId w:val="0"/>
  </w:num>
  <w:num w:numId="6" w16cid:durableId="745765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F37"/>
    <w:rsid w:val="00123985"/>
    <w:rsid w:val="00441EAF"/>
    <w:rsid w:val="00444375"/>
    <w:rsid w:val="00473160"/>
    <w:rsid w:val="004B0FC2"/>
    <w:rsid w:val="00780714"/>
    <w:rsid w:val="00985944"/>
    <w:rsid w:val="00B44F37"/>
    <w:rsid w:val="00CC43C3"/>
    <w:rsid w:val="00FA4BE8"/>
    <w:rsid w:val="4F58F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BCEAFE"/>
  <w15:chartTrackingRefBased/>
  <w15:docId w15:val="{30143DCB-80CA-407F-851E-1778607E4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F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44F37"/>
    <w:rPr>
      <w:color w:val="0000FF"/>
      <w:u w:val="single"/>
    </w:rPr>
  </w:style>
  <w:style w:type="paragraph" w:styleId="ListParagraph">
    <w:name w:val="List Paragraph"/>
    <w:basedOn w:val="Normal"/>
    <w:uiPriority w:val="34"/>
    <w:qFormat/>
    <w:rsid w:val="00B44F37"/>
    <w:pPr>
      <w:ind w:left="720"/>
      <w:contextualSpacing/>
    </w:pPr>
  </w:style>
  <w:style w:type="paragraph" w:styleId="Title">
    <w:name w:val="Title"/>
    <w:basedOn w:val="Normal"/>
    <w:next w:val="Normal"/>
    <w:link w:val="TitleChar"/>
    <w:uiPriority w:val="3"/>
    <w:qFormat/>
    <w:rsid w:val="00CC43C3"/>
    <w:pPr>
      <w:spacing w:after="80"/>
      <w:ind w:left="115"/>
    </w:pPr>
    <w:rPr>
      <w:rFonts w:asciiTheme="majorHAnsi" w:eastAsiaTheme="majorEastAsia" w:hAnsiTheme="majorHAnsi" w:cstheme="majorBidi"/>
      <w:caps/>
      <w:color w:val="262626" w:themeColor="text1" w:themeTint="D9"/>
      <w:spacing w:val="60"/>
      <w:kern w:val="28"/>
      <w:sz w:val="52"/>
      <w:szCs w:val="20"/>
      <w:lang w:eastAsia="ja-JP"/>
    </w:rPr>
  </w:style>
  <w:style w:type="character" w:customStyle="1" w:styleId="TitleChar">
    <w:name w:val="Title Char"/>
    <w:basedOn w:val="DefaultParagraphFont"/>
    <w:link w:val="Title"/>
    <w:uiPriority w:val="3"/>
    <w:rsid w:val="00CC43C3"/>
    <w:rPr>
      <w:rFonts w:asciiTheme="majorHAnsi" w:eastAsiaTheme="majorEastAsia" w:hAnsiTheme="majorHAnsi" w:cstheme="majorBidi"/>
      <w:caps/>
      <w:color w:val="262626" w:themeColor="text1" w:themeTint="D9"/>
      <w:spacing w:val="60"/>
      <w:kern w:val="28"/>
      <w:sz w:val="52"/>
      <w:szCs w:val="20"/>
      <w:lang w:eastAsia="ja-JP"/>
    </w:rPr>
  </w:style>
  <w:style w:type="table" w:customStyle="1" w:styleId="HostTable">
    <w:name w:val="Host Table"/>
    <w:basedOn w:val="TableNormal"/>
    <w:uiPriority w:val="99"/>
    <w:rsid w:val="00CC43C3"/>
    <w:pPr>
      <w:spacing w:after="0" w:line="240" w:lineRule="auto"/>
    </w:pPr>
    <w:rPr>
      <w:color w:val="404040" w:themeColor="text1" w:themeTint="BF"/>
      <w:sz w:val="18"/>
      <w:szCs w:val="20"/>
      <w:lang w:eastAsia="ja-JP"/>
    </w:rPr>
    <w:tblPr>
      <w:jc w:val="center"/>
      <w:tblCellMar>
        <w:left w:w="0" w:type="dxa"/>
        <w:right w:w="0" w:type="dxa"/>
      </w:tblCellMar>
    </w:tblPr>
    <w:trPr>
      <w:jc w:val="center"/>
    </w:trPr>
  </w:style>
  <w:style w:type="paragraph" w:customStyle="1" w:styleId="FormHeading">
    <w:name w:val="Form Heading"/>
    <w:basedOn w:val="Normal"/>
    <w:uiPriority w:val="1"/>
    <w:qFormat/>
    <w:rsid w:val="00CC43C3"/>
    <w:pPr>
      <w:spacing w:before="60" w:after="60"/>
      <w:ind w:left="115" w:right="115"/>
    </w:pPr>
    <w:rPr>
      <w:rFonts w:asciiTheme="majorHAnsi" w:eastAsiaTheme="majorEastAsia" w:hAnsiTheme="majorHAnsi" w:cstheme="majorBidi"/>
      <w:caps/>
      <w:color w:val="7F7F7F" w:themeColor="text1" w:themeTint="80"/>
      <w:szCs w:val="20"/>
      <w:lang w:eastAsia="ja-JP"/>
    </w:rPr>
  </w:style>
  <w:style w:type="paragraph" w:customStyle="1" w:styleId="FormText">
    <w:name w:val="Form Text"/>
    <w:basedOn w:val="Normal"/>
    <w:uiPriority w:val="1"/>
    <w:qFormat/>
    <w:rsid w:val="00CC43C3"/>
    <w:pPr>
      <w:spacing w:before="60" w:after="60"/>
      <w:ind w:left="115" w:right="115"/>
    </w:pPr>
    <w:rPr>
      <w:rFonts w:asciiTheme="majorHAnsi" w:eastAsiaTheme="majorEastAsia" w:hAnsiTheme="majorHAnsi" w:cstheme="majorBidi"/>
      <w:caps/>
      <w:color w:val="262626" w:themeColor="text1" w:themeTint="D9"/>
      <w:szCs w:val="20"/>
      <w:lang w:eastAsia="ja-JP"/>
    </w:rPr>
  </w:style>
  <w:style w:type="paragraph" w:customStyle="1" w:styleId="Notes">
    <w:name w:val="Notes"/>
    <w:basedOn w:val="Normal"/>
    <w:uiPriority w:val="1"/>
    <w:qFormat/>
    <w:rsid w:val="00CC43C3"/>
    <w:pPr>
      <w:spacing w:before="40" w:after="40" w:line="300" w:lineRule="auto"/>
      <w:ind w:left="115" w:right="115"/>
    </w:pPr>
    <w:rPr>
      <w:rFonts w:asciiTheme="minorHAnsi" w:eastAsiaTheme="minorHAnsi" w:hAnsiTheme="minorHAnsi" w:cstheme="minorBidi"/>
      <w:color w:val="595959" w:themeColor="text1" w:themeTint="A6"/>
      <w:sz w:val="18"/>
      <w:szCs w:val="20"/>
      <w:lang w:eastAsia="ja-JP"/>
    </w:rPr>
  </w:style>
  <w:style w:type="table" w:customStyle="1" w:styleId="EventPlannerTable">
    <w:name w:val="Event Planner Table"/>
    <w:basedOn w:val="TableNormal"/>
    <w:uiPriority w:val="99"/>
    <w:rsid w:val="00CC43C3"/>
    <w:pPr>
      <w:spacing w:after="0" w:line="240" w:lineRule="auto"/>
    </w:pPr>
    <w:rPr>
      <w:color w:val="404040" w:themeColor="text1" w:themeTint="BF"/>
      <w:sz w:val="18"/>
      <w:szCs w:val="20"/>
      <w:lang w:eastAsia="ja-JP"/>
    </w:rPr>
    <w:tblPr>
      <w:tblBorders>
        <w:insideH w:val="single" w:sz="24" w:space="0" w:color="FFFFFF" w:themeColor="background1"/>
        <w:insideV w:val="single" w:sz="24" w:space="0" w:color="FFFFFF" w:themeColor="background1"/>
      </w:tblBorders>
      <w:tblCellMar>
        <w:left w:w="0" w:type="dxa"/>
        <w:right w:w="0" w:type="dxa"/>
      </w:tblCellMar>
    </w:tblPr>
    <w:tcPr>
      <w:shd w:val="clear" w:color="auto" w:fill="F2F2F2" w:themeFill="background1" w:themeFillShade="F2"/>
    </w:tcPr>
    <w:tblStylePr w:type="firstRow">
      <w:tblPr/>
      <w:tcPr>
        <w:tcBorders>
          <w:top w:val="nil"/>
          <w:left w:val="nil"/>
          <w:bottom w:val="nil"/>
          <w:right w:val="nil"/>
          <w:insideH w:val="nil"/>
          <w:insideV w:val="nil"/>
          <w:tl2br w:val="nil"/>
          <w:tr2bl w:val="nil"/>
        </w:tcBorders>
        <w:shd w:val="clear" w:color="auto" w:fill="FFFFFF" w:themeFill="background1"/>
      </w:tcPr>
    </w:tblStylePr>
  </w:style>
  <w:style w:type="paragraph" w:customStyle="1" w:styleId="TableHeading">
    <w:name w:val="Table Heading"/>
    <w:basedOn w:val="Normal"/>
    <w:uiPriority w:val="1"/>
    <w:qFormat/>
    <w:rsid w:val="00CC43C3"/>
    <w:pPr>
      <w:spacing w:before="100"/>
      <w:ind w:left="115" w:right="115"/>
    </w:pPr>
    <w:rPr>
      <w:rFonts w:asciiTheme="majorHAnsi" w:eastAsiaTheme="majorEastAsia" w:hAnsiTheme="majorHAnsi" w:cstheme="majorBidi"/>
      <w:caps/>
      <w:color w:val="262626" w:themeColor="text1" w:themeTint="D9"/>
      <w:spacing w:val="20"/>
      <w:sz w:val="22"/>
      <w:szCs w:val="20"/>
      <w:lang w:eastAsia="ja-JP"/>
    </w:rPr>
  </w:style>
  <w:style w:type="paragraph" w:customStyle="1" w:styleId="TableSubheading">
    <w:name w:val="Table Subheading"/>
    <w:basedOn w:val="Normal"/>
    <w:uiPriority w:val="1"/>
    <w:qFormat/>
    <w:rsid w:val="00CC43C3"/>
    <w:pPr>
      <w:spacing w:before="80" w:after="40"/>
      <w:ind w:left="115" w:right="115"/>
    </w:pPr>
    <w:rPr>
      <w:rFonts w:asciiTheme="majorHAnsi" w:eastAsiaTheme="majorEastAsia" w:hAnsiTheme="majorHAnsi" w:cstheme="majorBidi"/>
      <w:b/>
      <w:bCs/>
      <w:caps/>
      <w:color w:val="404040" w:themeColor="text1" w:themeTint="BF"/>
      <w:sz w:val="22"/>
      <w:szCs w:val="20"/>
      <w:lang w:eastAsia="ja-JP"/>
    </w:rPr>
  </w:style>
  <w:style w:type="paragraph" w:customStyle="1" w:styleId="TableText">
    <w:name w:val="Table Text"/>
    <w:basedOn w:val="Normal"/>
    <w:uiPriority w:val="1"/>
    <w:qFormat/>
    <w:rsid w:val="00CC43C3"/>
    <w:pPr>
      <w:spacing w:before="80" w:after="40"/>
      <w:ind w:left="115" w:right="115"/>
    </w:pPr>
    <w:rPr>
      <w:rFonts w:asciiTheme="majorHAnsi" w:eastAsiaTheme="majorEastAsia" w:hAnsiTheme="majorHAnsi" w:cstheme="majorBidi"/>
      <w:color w:val="404040" w:themeColor="text1" w:themeTint="BF"/>
      <w:sz w:val="20"/>
      <w:szCs w:val="20"/>
      <w:lang w:eastAsia="ja-JP"/>
    </w:rPr>
  </w:style>
  <w:style w:type="paragraph" w:styleId="NoSpacing">
    <w:name w:val="No Spacing"/>
    <w:uiPriority w:val="1"/>
    <w:qFormat/>
    <w:rsid w:val="00444375"/>
    <w:pPr>
      <w:spacing w:after="0" w:line="240" w:lineRule="auto"/>
    </w:pPr>
    <w:rPr>
      <w:rFonts w:eastAsiaTheme="minorEastAsia" w:cs="Times New Roman"/>
    </w:rPr>
  </w:style>
  <w:style w:type="paragraph" w:styleId="Header">
    <w:name w:val="header"/>
    <w:basedOn w:val="Normal"/>
    <w:link w:val="HeaderChar"/>
    <w:uiPriority w:val="99"/>
    <w:unhideWhenUsed/>
    <w:rsid w:val="00444375"/>
    <w:pPr>
      <w:tabs>
        <w:tab w:val="center" w:pos="4680"/>
        <w:tab w:val="right" w:pos="9360"/>
      </w:tabs>
    </w:pPr>
  </w:style>
  <w:style w:type="character" w:customStyle="1" w:styleId="HeaderChar">
    <w:name w:val="Header Char"/>
    <w:basedOn w:val="DefaultParagraphFont"/>
    <w:link w:val="Header"/>
    <w:uiPriority w:val="99"/>
    <w:rsid w:val="0044437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44375"/>
    <w:pPr>
      <w:tabs>
        <w:tab w:val="center" w:pos="4680"/>
        <w:tab w:val="right" w:pos="9360"/>
      </w:tabs>
    </w:pPr>
  </w:style>
  <w:style w:type="character" w:customStyle="1" w:styleId="FooterChar">
    <w:name w:val="Footer Char"/>
    <w:basedOn w:val="DefaultParagraphFont"/>
    <w:link w:val="Footer"/>
    <w:uiPriority w:val="99"/>
    <w:rsid w:val="0044437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ggsstudioofballet@gmail.com" TargetMode="External"/><Relationship Id="rId3" Type="http://schemas.openxmlformats.org/officeDocument/2006/relationships/settings" Target="settings.xml"/><Relationship Id="rId7" Type="http://schemas.openxmlformats.org/officeDocument/2006/relationships/hyperlink" Target="mailto:baggsstudioofballet@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aggsstudioofballet.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ECEFB257824C7EA1501D7A83AF6D73"/>
        <w:category>
          <w:name w:val="General"/>
          <w:gallery w:val="placeholder"/>
        </w:category>
        <w:types>
          <w:type w:val="bbPlcHdr"/>
        </w:types>
        <w:behaviors>
          <w:behavior w:val="content"/>
        </w:behaviors>
        <w:guid w:val="{9D2E9AD4-CFC9-4CE4-A20E-92BFAA8F13C4}"/>
      </w:docPartPr>
      <w:docPartBody>
        <w:p w:rsidR="00AD2598" w:rsidRDefault="00E91F93" w:rsidP="00E91F93">
          <w:pPr>
            <w:pStyle w:val="39ECEFB257824C7EA1501D7A83AF6D73"/>
          </w:pPr>
          <w:r>
            <w:t>[Select Date]</w:t>
          </w:r>
        </w:p>
      </w:docPartBody>
    </w:docPart>
    <w:docPart>
      <w:docPartPr>
        <w:name w:val="304B88083C854EAD918BB60AA83C472F"/>
        <w:category>
          <w:name w:val="General"/>
          <w:gallery w:val="placeholder"/>
        </w:category>
        <w:types>
          <w:type w:val="bbPlcHdr"/>
        </w:types>
        <w:behaviors>
          <w:behavior w:val="content"/>
        </w:behaviors>
        <w:guid w:val="{2534F559-101F-498F-919C-6ED2E883E3FA}"/>
      </w:docPartPr>
      <w:docPartBody>
        <w:p w:rsidR="00AD2598" w:rsidRDefault="00E91F93" w:rsidP="00E91F93">
          <w:pPr>
            <w:pStyle w:val="304B88083C854EAD918BB60AA83C472F"/>
          </w:pPr>
          <w:r>
            <w:t>[Select Date]</w:t>
          </w:r>
        </w:p>
      </w:docPartBody>
    </w:docPart>
    <w:docPart>
      <w:docPartPr>
        <w:name w:val="8E60B467D08940D8A66141201628D784"/>
        <w:category>
          <w:name w:val="General"/>
          <w:gallery w:val="placeholder"/>
        </w:category>
        <w:types>
          <w:type w:val="bbPlcHdr"/>
        </w:types>
        <w:behaviors>
          <w:behavior w:val="content"/>
        </w:behaviors>
        <w:guid w:val="{92DBF41B-3E46-452C-A584-D956370EE890}"/>
      </w:docPartPr>
      <w:docPartBody>
        <w:p w:rsidR="00AD2598" w:rsidRDefault="00E91F93" w:rsidP="00E91F93">
          <w:pPr>
            <w:pStyle w:val="8E60B467D08940D8A66141201628D784"/>
          </w:pPr>
          <w:r>
            <w:t>[Select Date]</w:t>
          </w:r>
        </w:p>
      </w:docPartBody>
    </w:docPart>
    <w:docPart>
      <w:docPartPr>
        <w:name w:val="97F98342E1054AC0903BCD0C4A80D96D"/>
        <w:category>
          <w:name w:val="General"/>
          <w:gallery w:val="placeholder"/>
        </w:category>
        <w:types>
          <w:type w:val="bbPlcHdr"/>
        </w:types>
        <w:behaviors>
          <w:behavior w:val="content"/>
        </w:behaviors>
        <w:guid w:val="{AAD2176A-A296-470B-9B6D-CF35501FB30C}"/>
      </w:docPartPr>
      <w:docPartBody>
        <w:p w:rsidR="00AD2598" w:rsidRDefault="00E91F93" w:rsidP="00E91F93">
          <w:pPr>
            <w:pStyle w:val="97F98342E1054AC0903BCD0C4A80D96D"/>
          </w:pPr>
          <w:r>
            <w:t>[Select Date]</w:t>
          </w:r>
        </w:p>
      </w:docPartBody>
    </w:docPart>
    <w:docPart>
      <w:docPartPr>
        <w:name w:val="E8E3E3253C4E4FB482F10FC6BE346528"/>
        <w:category>
          <w:name w:val="General"/>
          <w:gallery w:val="placeholder"/>
        </w:category>
        <w:types>
          <w:type w:val="bbPlcHdr"/>
        </w:types>
        <w:behaviors>
          <w:behavior w:val="content"/>
        </w:behaviors>
        <w:guid w:val="{A4AB113C-009A-4808-AF4A-661D19B1E5A1}"/>
      </w:docPartPr>
      <w:docPartBody>
        <w:p w:rsidR="00AD2598" w:rsidRDefault="00E91F93" w:rsidP="00E91F93">
          <w:pPr>
            <w:pStyle w:val="E8E3E3253C4E4FB482F10FC6BE346528"/>
          </w:pPr>
          <w:r>
            <w:t>[Select Date]</w:t>
          </w:r>
        </w:p>
      </w:docPartBody>
    </w:docPart>
    <w:docPart>
      <w:docPartPr>
        <w:name w:val="147958B2B15B44A4B653DDB18B34F6BA"/>
        <w:category>
          <w:name w:val="General"/>
          <w:gallery w:val="placeholder"/>
        </w:category>
        <w:types>
          <w:type w:val="bbPlcHdr"/>
        </w:types>
        <w:behaviors>
          <w:behavior w:val="content"/>
        </w:behaviors>
        <w:guid w:val="{863A5EB6-9630-41B8-97EB-697A3BF9A057}"/>
      </w:docPartPr>
      <w:docPartBody>
        <w:p w:rsidR="00AD2598" w:rsidRDefault="00E91F93" w:rsidP="00E91F93">
          <w:pPr>
            <w:pStyle w:val="147958B2B15B44A4B653DDB18B34F6BA"/>
          </w:pPr>
          <w:r>
            <w:t>[Select Date]</w:t>
          </w:r>
        </w:p>
      </w:docPartBody>
    </w:docPart>
    <w:docPart>
      <w:docPartPr>
        <w:name w:val="9D46760543A940259C45ACBA9D0EA4DA"/>
        <w:category>
          <w:name w:val="General"/>
          <w:gallery w:val="placeholder"/>
        </w:category>
        <w:types>
          <w:type w:val="bbPlcHdr"/>
        </w:types>
        <w:behaviors>
          <w:behavior w:val="content"/>
        </w:behaviors>
        <w:guid w:val="{6A597BCF-3663-40CF-BD56-1A5800D211C6}"/>
      </w:docPartPr>
      <w:docPartBody>
        <w:p w:rsidR="00AD2598" w:rsidRDefault="00E91F93" w:rsidP="00E91F93">
          <w:pPr>
            <w:pStyle w:val="9D46760543A940259C45ACBA9D0EA4DA"/>
          </w:pPr>
          <w: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F93"/>
    <w:rsid w:val="00AD2598"/>
    <w:rsid w:val="00E91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ECEFB257824C7EA1501D7A83AF6D73">
    <w:name w:val="39ECEFB257824C7EA1501D7A83AF6D73"/>
    <w:rsid w:val="00E91F93"/>
  </w:style>
  <w:style w:type="paragraph" w:customStyle="1" w:styleId="304B88083C854EAD918BB60AA83C472F">
    <w:name w:val="304B88083C854EAD918BB60AA83C472F"/>
    <w:rsid w:val="00E91F93"/>
  </w:style>
  <w:style w:type="paragraph" w:customStyle="1" w:styleId="8E60B467D08940D8A66141201628D784">
    <w:name w:val="8E60B467D08940D8A66141201628D784"/>
    <w:rsid w:val="00E91F93"/>
  </w:style>
  <w:style w:type="paragraph" w:customStyle="1" w:styleId="97F98342E1054AC0903BCD0C4A80D96D">
    <w:name w:val="97F98342E1054AC0903BCD0C4A80D96D"/>
    <w:rsid w:val="00E91F93"/>
  </w:style>
  <w:style w:type="paragraph" w:customStyle="1" w:styleId="E8E3E3253C4E4FB482F10FC6BE346528">
    <w:name w:val="E8E3E3253C4E4FB482F10FC6BE346528"/>
    <w:rsid w:val="00E91F93"/>
  </w:style>
  <w:style w:type="paragraph" w:customStyle="1" w:styleId="147958B2B15B44A4B653DDB18B34F6BA">
    <w:name w:val="147958B2B15B44A4B653DDB18B34F6BA"/>
    <w:rsid w:val="00E91F93"/>
  </w:style>
  <w:style w:type="paragraph" w:customStyle="1" w:styleId="9D46760543A940259C45ACBA9D0EA4DA">
    <w:name w:val="9D46760543A940259C45ACBA9D0EA4DA"/>
    <w:rsid w:val="00E91F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Peters Rankin</dc:creator>
  <cp:keywords/>
  <dc:description/>
  <cp:lastModifiedBy>Debra Peters Rankin</cp:lastModifiedBy>
  <cp:revision>2</cp:revision>
  <cp:lastPrinted>2022-08-25T15:47:00Z</cp:lastPrinted>
  <dcterms:created xsi:type="dcterms:W3CDTF">2022-08-25T15:52:00Z</dcterms:created>
  <dcterms:modified xsi:type="dcterms:W3CDTF">2022-08-25T15:52:00Z</dcterms:modified>
</cp:coreProperties>
</file>